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E13F" w14:textId="77777777" w:rsidR="00111017" w:rsidRDefault="00111017" w:rsidP="0011101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Name_____________________</w:t>
      </w:r>
    </w:p>
    <w:p w14:paraId="0A55DF1E" w14:textId="77777777" w:rsidR="00111017" w:rsidRDefault="00111017" w:rsidP="0011101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111017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Epistatic Alleles</w:t>
      </w:r>
    </w:p>
    <w:p w14:paraId="1B5D4257" w14:textId="77777777" w:rsidR="00111017" w:rsidRPr="00111017" w:rsidRDefault="00111017" w:rsidP="0011101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14:paraId="63C6BF2C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 xml:space="preserve">In 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labradors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, coat color is controlled by two sets of alleles. Black is dominant to brown, but yellow is </w:t>
      </w:r>
      <w:r w:rsidRPr="0011101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epistatic</w:t>
      </w: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, when two yellow alleles are present (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), the yellow coat color is expressed, independent of the brown/black alleles present.</w:t>
      </w:r>
    </w:p>
    <w:p w14:paraId="5AA0E455" w14:textId="7911A491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anchor distT="0" distB="0" distL="0" distR="0" simplePos="0" relativeHeight="251659264" behindDoc="0" locked="0" layoutInCell="1" allowOverlap="0" wp14:anchorId="1E0CAE06" wp14:editId="677CD26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2181225"/>
            <wp:effectExtent l="0" t="0" r="0" b="9525"/>
            <wp:wrapSquare wrapText="bothSides"/>
            <wp:docPr id="1" name="Picture 1" descr="lab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rad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AF">
        <w:rPr>
          <w:rFonts w:ascii="Helvetica" w:eastAsia="Times New Roman" w:hAnsi="Helvetica" w:cs="Helvetica"/>
          <w:color w:val="000000"/>
          <w:sz w:val="27"/>
          <w:szCs w:val="27"/>
        </w:rPr>
        <w:t>Do these crosses &amp; find ph</w:t>
      </w:r>
      <w:bookmarkStart w:id="0" w:name="_GoBack"/>
      <w:bookmarkEnd w:id="0"/>
      <w:r w:rsidR="00CA0DAF">
        <w:rPr>
          <w:rFonts w:ascii="Helvetica" w:eastAsia="Times New Roman" w:hAnsi="Helvetica" w:cs="Helvetica"/>
          <w:color w:val="000000"/>
          <w:sz w:val="27"/>
          <w:szCs w:val="27"/>
        </w:rPr>
        <w:t>enotypes</w:t>
      </w: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:</w:t>
      </w:r>
    </w:p>
    <w:p w14:paraId="6964798D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1. A black lab (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BBEe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 x yellow lab (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bbee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</w:t>
      </w:r>
    </w:p>
    <w:p w14:paraId="4E980CE9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3A3415B2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7B311957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2. A chocolate lab (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bbEe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 x black lab (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BbEe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</w:t>
      </w:r>
    </w:p>
    <w:p w14:paraId="25A609FB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6DD9A0E5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50FE72AB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 xml:space="preserve">3. Two black labs (BBEE x </w:t>
      </w:r>
      <w:proofErr w:type="spellStart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BbEe</w:t>
      </w:r>
      <w:proofErr w:type="spellEnd"/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)</w:t>
      </w:r>
    </w:p>
    <w:p w14:paraId="4C81DF2A" w14:textId="77777777" w:rsidR="00111017" w:rsidRPr="00111017" w:rsidRDefault="00111017" w:rsidP="0011101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11017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2D5B2E51" w14:textId="77777777" w:rsidR="00EB47BC" w:rsidRDefault="00EB47BC"/>
    <w:sectPr w:rsidR="00E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17"/>
    <w:rsid w:val="00111017"/>
    <w:rsid w:val="006F766E"/>
    <w:rsid w:val="00CA0DAF"/>
    <w:rsid w:val="00E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EDBC"/>
  <w15:chartTrackingRefBased/>
  <w15:docId w15:val="{D979D177-C40A-4F10-B768-36DDF9F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2015-09-13T18:31:00Z</dcterms:created>
  <dcterms:modified xsi:type="dcterms:W3CDTF">2019-03-10T22:46:00Z</dcterms:modified>
</cp:coreProperties>
</file>