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E2" w:rsidRPr="00520373" w:rsidRDefault="00520373">
      <w:pPr>
        <w:rPr>
          <w:b/>
        </w:rPr>
      </w:pPr>
      <w:r w:rsidRPr="00520373">
        <w:rPr>
          <w:b/>
          <w:u w:val="single"/>
        </w:rPr>
        <w:t>Reference</w:t>
      </w:r>
      <w:r w:rsidR="00FA775E" w:rsidRPr="00520373">
        <w:rPr>
          <w:b/>
          <w:u w:val="single"/>
        </w:rPr>
        <w:t xml:space="preserve"> for Hair Lab</w:t>
      </w:r>
      <w:r w:rsidR="00FA775E" w:rsidRPr="00520373">
        <w:rPr>
          <w:b/>
        </w:rPr>
        <w:t>:</w:t>
      </w:r>
    </w:p>
    <w:p w:rsidR="00FA775E" w:rsidRDefault="00FA775E" w:rsidP="00FA775E">
      <w:pPr>
        <w:pStyle w:val="ListParagraph"/>
        <w:numPr>
          <w:ilvl w:val="0"/>
          <w:numId w:val="1"/>
        </w:numPr>
      </w:pPr>
      <w:r>
        <w:t xml:space="preserve">Follow the directions carefully for the </w:t>
      </w:r>
      <w:r w:rsidR="0076544B">
        <w:t>“</w:t>
      </w:r>
      <w:r w:rsidR="0076544B" w:rsidRPr="00520373">
        <w:rPr>
          <w:i/>
          <w:u w:val="single"/>
        </w:rPr>
        <w:t>Mini” Hair Lab</w:t>
      </w:r>
      <w:r w:rsidR="0076544B">
        <w:t xml:space="preserve"> given Friday (</w:t>
      </w:r>
      <w:r w:rsidR="00520373">
        <w:t xml:space="preserve">can </w:t>
      </w:r>
      <w:r w:rsidR="0076544B">
        <w:t>also</w:t>
      </w:r>
      <w:r>
        <w:t xml:space="preserve"> </w:t>
      </w:r>
      <w:r w:rsidR="00520373">
        <w:t>be found on</w:t>
      </w:r>
      <w:bookmarkStart w:id="0" w:name="_GoBack"/>
      <w:bookmarkEnd w:id="0"/>
      <w:r>
        <w:t xml:space="preserve"> blog)</w:t>
      </w:r>
    </w:p>
    <w:p w:rsidR="00FA775E" w:rsidRDefault="00FA775E" w:rsidP="00FA775E">
      <w:pPr>
        <w:pStyle w:val="ListParagraph"/>
        <w:numPr>
          <w:ilvl w:val="0"/>
          <w:numId w:val="1"/>
        </w:numPr>
      </w:pPr>
      <w:r>
        <w:t xml:space="preserve">You must make slides of 2 different human hairs (preferably different ‘types’) and at least 2 other different animals. You must also make scale casts (with latex or clear polish…I showed you how on Friday) for each, so there will be </w:t>
      </w:r>
      <w:r w:rsidRPr="00FA775E">
        <w:rPr>
          <w:b/>
          <w:u w:val="single"/>
        </w:rPr>
        <w:t>8 total drawings IN PENCIL</w:t>
      </w:r>
      <w:r>
        <w:t xml:space="preserve">. (Read the lab directions!). Must label characteristics on EACH DRAWING, </w:t>
      </w:r>
      <w:r w:rsidRPr="0076544B">
        <w:rPr>
          <w:b/>
          <w:u w:val="single"/>
        </w:rPr>
        <w:t>using a ruler</w:t>
      </w:r>
      <w:r w:rsidR="0076544B">
        <w:t xml:space="preserve"> (OR POINTS OFF!)</w:t>
      </w:r>
      <w:r>
        <w:t xml:space="preserve">. </w:t>
      </w:r>
    </w:p>
    <w:p w:rsidR="00FA775E" w:rsidRDefault="00FA775E" w:rsidP="00FA775E">
      <w:pPr>
        <w:pStyle w:val="ListParagraph"/>
        <w:numPr>
          <w:ilvl w:val="0"/>
          <w:numId w:val="1"/>
        </w:numPr>
      </w:pPr>
      <w:r>
        <w:t>Here are examples of some characteristics that should be labeled on drawing</w:t>
      </w:r>
      <w:r w:rsidR="0076544B">
        <w:t>s</w:t>
      </w:r>
      <w:r>
        <w:t xml:space="preserve"> of the actual hair</w:t>
      </w:r>
      <w:r w:rsidR="0076544B">
        <w:t>s</w:t>
      </w:r>
      <w:r>
        <w:t xml:space="preserve">: </w:t>
      </w:r>
      <w:r w:rsidR="0076544B">
        <w:t xml:space="preserve"> </w:t>
      </w:r>
    </w:p>
    <w:p w:rsidR="0076544B" w:rsidRDefault="0076544B" w:rsidP="0076544B">
      <w:pPr>
        <w:ind w:left="2160"/>
      </w:pPr>
      <w:r>
        <w:rPr>
          <w:noProof/>
        </w:rPr>
        <w:drawing>
          <wp:inline distT="0" distB="0" distL="0" distR="0" wp14:anchorId="783EC4F7" wp14:editId="158AA2F5">
            <wp:extent cx="2857500" cy="1809750"/>
            <wp:effectExtent l="0" t="0" r="0" b="0"/>
            <wp:docPr id="10" name="Picture 8" descr="Image result for microscopic drawing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icroscopic drawing ha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inline>
        </w:drawing>
      </w:r>
    </w:p>
    <w:p w:rsidR="00FA775E" w:rsidRDefault="00FA775E" w:rsidP="00FA775E"/>
    <w:p w:rsidR="00FA775E" w:rsidRDefault="0076544B" w:rsidP="00FA775E">
      <w:r>
        <w:t>*</w:t>
      </w:r>
      <w:r w:rsidRPr="0076544B">
        <w:rPr>
          <w:b/>
        </w:rPr>
        <w:t xml:space="preserve">Be sure and note if the medulla is continuous, fragmented, intermittent, absent, </w:t>
      </w:r>
      <w:proofErr w:type="spellStart"/>
      <w:r w:rsidRPr="0076544B">
        <w:rPr>
          <w:b/>
        </w:rPr>
        <w:t>etc</w:t>
      </w:r>
      <w:proofErr w:type="spellEnd"/>
    </w:p>
    <w:p w:rsidR="00FA775E" w:rsidRPr="0076544B" w:rsidRDefault="0076544B" w:rsidP="00FA775E">
      <w:pPr>
        <w:rPr>
          <w:b/>
          <w:u w:val="single"/>
        </w:rPr>
      </w:pPr>
      <w:r>
        <w:t xml:space="preserve">Found this on-line and added some notes of my own. </w:t>
      </w:r>
      <w:r w:rsidR="00FA775E" w:rsidRPr="0076544B">
        <w:rPr>
          <w:b/>
          <w:u w:val="single"/>
        </w:rPr>
        <w:t>This may help for scale cast identification and labeling:</w:t>
      </w:r>
    </w:p>
    <w:p w:rsidR="00FA775E" w:rsidRPr="00FA775E" w:rsidRDefault="00FA775E" w:rsidP="00FA775E">
      <w:pPr>
        <w:shd w:val="clear" w:color="auto" w:fill="F0F0F0"/>
        <w:spacing w:after="150" w:line="240" w:lineRule="auto"/>
        <w:rPr>
          <w:rFonts w:ascii="Helvetica" w:eastAsia="Times New Roman" w:hAnsi="Helvetica" w:cs="Helvetica"/>
          <w:color w:val="4A4A4A"/>
          <w:sz w:val="24"/>
          <w:szCs w:val="24"/>
        </w:rPr>
      </w:pPr>
      <w:r w:rsidRPr="00FA775E">
        <w:rPr>
          <w:rFonts w:ascii="Helvetica" w:eastAsia="Times New Roman" w:hAnsi="Helvetica" w:cs="Helvetica"/>
          <w:color w:val="4A4A4A"/>
          <w:sz w:val="24"/>
          <w:szCs w:val="24"/>
        </w:rPr>
        <w:t>The cuticle is made up of overlapping plates or scales of keratin arrayed in characteristic patterns. Although these scale patterns may be visible on a wet-mounted specimen at high magnification, it is often difficult or impossible to discern the scale pattern if the refractive index of the scales is very close to that of the mounting fluid. One way around this problem is to make a cast of the exterior surface of the hair and examine that cast under high magnification.</w:t>
      </w:r>
    </w:p>
    <w:p w:rsidR="00FA775E" w:rsidRPr="00FA775E" w:rsidRDefault="00FA775E" w:rsidP="00FA775E">
      <w:pPr>
        <w:shd w:val="clear" w:color="auto" w:fill="F0F0F0"/>
        <w:spacing w:after="150" w:line="240" w:lineRule="auto"/>
        <w:rPr>
          <w:rFonts w:ascii="Helvetica" w:eastAsia="Times New Roman" w:hAnsi="Helvetica" w:cs="Helvetica"/>
          <w:color w:val="4A4A4A"/>
          <w:sz w:val="24"/>
          <w:szCs w:val="24"/>
        </w:rPr>
      </w:pPr>
      <w:r w:rsidRPr="00FA775E">
        <w:rPr>
          <w:rFonts w:ascii="Helvetica" w:eastAsia="Times New Roman" w:hAnsi="Helvetica" w:cs="Helvetica"/>
          <w:color w:val="4A4A4A"/>
          <w:sz w:val="24"/>
          <w:szCs w:val="24"/>
        </w:rPr>
        <w:t>Figure 6-7 shows the three major types of scale patterns. The </w:t>
      </w:r>
      <w:r w:rsidRPr="00FA775E">
        <w:rPr>
          <w:rFonts w:ascii="Helvetica" w:eastAsia="Times New Roman" w:hAnsi="Helvetica" w:cs="Helvetica"/>
          <w:i/>
          <w:iCs/>
          <w:color w:val="4A4A4A"/>
          <w:sz w:val="24"/>
          <w:szCs w:val="24"/>
        </w:rPr>
        <w:t>imbricate scale pattern</w:t>
      </w:r>
      <w:r w:rsidRPr="00FA775E">
        <w:rPr>
          <w:rFonts w:ascii="Helvetica" w:eastAsia="Times New Roman" w:hAnsi="Helvetica" w:cs="Helvetica"/>
          <w:color w:val="4A4A4A"/>
          <w:sz w:val="24"/>
          <w:szCs w:val="24"/>
        </w:rPr>
        <w:t> is a flattened wavy pattern that is commonly found on human hair and many types of animal hair. The </w:t>
      </w:r>
      <w:r w:rsidRPr="00FA775E">
        <w:rPr>
          <w:rFonts w:ascii="Helvetica" w:eastAsia="Times New Roman" w:hAnsi="Helvetica" w:cs="Helvetica"/>
          <w:i/>
          <w:iCs/>
          <w:color w:val="4A4A4A"/>
          <w:sz w:val="24"/>
          <w:szCs w:val="24"/>
        </w:rPr>
        <w:t>coronal scale pattern</w:t>
      </w:r>
      <w:r w:rsidRPr="00FA775E">
        <w:rPr>
          <w:rFonts w:ascii="Helvetica" w:eastAsia="Times New Roman" w:hAnsi="Helvetica" w:cs="Helvetica"/>
          <w:color w:val="4A4A4A"/>
          <w:sz w:val="24"/>
          <w:szCs w:val="24"/>
        </w:rPr>
        <w:t> is a crown-like pattern that resembles a stack of paper cups, and is normally found only on very fine hair. Coronal scales are found on many types of animal hair and are very rarely present on human hair. The </w:t>
      </w:r>
      <w:r w:rsidRPr="00FA775E">
        <w:rPr>
          <w:rFonts w:ascii="Helvetica" w:eastAsia="Times New Roman" w:hAnsi="Helvetica" w:cs="Helvetica"/>
          <w:i/>
          <w:iCs/>
          <w:color w:val="4A4A4A"/>
          <w:sz w:val="24"/>
          <w:szCs w:val="24"/>
        </w:rPr>
        <w:t>spinous scale pattern</w:t>
      </w:r>
      <w:r w:rsidRPr="00FA775E">
        <w:rPr>
          <w:rFonts w:ascii="Helvetica" w:eastAsia="Times New Roman" w:hAnsi="Helvetica" w:cs="Helvetica"/>
          <w:color w:val="4A4A4A"/>
          <w:sz w:val="24"/>
          <w:szCs w:val="24"/>
        </w:rPr>
        <w:t> is a petal-like pattern made up of triangular scales that protrude from the cuticle. Spinous scales are found in the proximal (root) region of the fur hair of some animals, including bobcat, chinchilla, fox, lynx, mink, mouse, otter, raccoon, rat, sable, sable, seal, and sea lion. Spinous scales are never found in human hair.</w:t>
      </w:r>
    </w:p>
    <w:p w:rsidR="00FA775E" w:rsidRPr="00FA775E" w:rsidRDefault="00FA775E" w:rsidP="00FA775E">
      <w:pPr>
        <w:shd w:val="clear" w:color="auto" w:fill="F0F0F0"/>
        <w:spacing w:after="150" w:line="240" w:lineRule="auto"/>
        <w:rPr>
          <w:rFonts w:ascii="Helvetica" w:eastAsia="Times New Roman" w:hAnsi="Helvetica" w:cs="Helvetica"/>
          <w:color w:val="4A4A4A"/>
          <w:sz w:val="24"/>
          <w:szCs w:val="24"/>
        </w:rPr>
      </w:pPr>
      <w:r w:rsidRPr="00FA775E">
        <w:rPr>
          <w:rFonts w:ascii="Helvetica" w:eastAsia="Times New Roman" w:hAnsi="Helvetica" w:cs="Helvetica"/>
          <w:noProof/>
          <w:color w:val="4A4A4A"/>
          <w:sz w:val="24"/>
          <w:szCs w:val="24"/>
        </w:rPr>
        <w:lastRenderedPageBreak/>
        <w:drawing>
          <wp:inline distT="0" distB="0" distL="0" distR="0" wp14:anchorId="0C8E966F" wp14:editId="7DC697B5">
            <wp:extent cx="5715000" cy="1905000"/>
            <wp:effectExtent l="0" t="0" r="0" b="0"/>
            <wp:docPr id="7" name="Picture 4" descr="Fig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FA775E" w:rsidRPr="00FA775E" w:rsidRDefault="00FA775E" w:rsidP="00FA775E">
      <w:pPr>
        <w:shd w:val="clear" w:color="auto" w:fill="F0F0F0"/>
        <w:spacing w:after="150" w:line="240" w:lineRule="auto"/>
        <w:rPr>
          <w:rFonts w:ascii="Helvetica" w:eastAsia="Times New Roman" w:hAnsi="Helvetica" w:cs="Helvetica"/>
          <w:color w:val="4A4A4A"/>
          <w:sz w:val="24"/>
          <w:szCs w:val="24"/>
        </w:rPr>
      </w:pPr>
      <w:r w:rsidRPr="00FA775E">
        <w:rPr>
          <w:rFonts w:ascii="Helvetica" w:eastAsia="Times New Roman" w:hAnsi="Helvetica" w:cs="Helvetica"/>
          <w:i/>
          <w:iCs/>
          <w:color w:val="4A4A4A"/>
          <w:sz w:val="24"/>
          <w:szCs w:val="24"/>
        </w:rPr>
        <w:t>Figure 6-7. Imbricate, coronal, and spinous scale patterns (left to right)</w:t>
      </w:r>
    </w:p>
    <w:p w:rsidR="00FA775E" w:rsidRPr="00FA775E" w:rsidRDefault="00FA775E" w:rsidP="00FA775E">
      <w:pPr>
        <w:shd w:val="clear" w:color="auto" w:fill="F0F0F0"/>
        <w:spacing w:after="150" w:line="240" w:lineRule="auto"/>
        <w:rPr>
          <w:rFonts w:ascii="Helvetica" w:eastAsia="Times New Roman" w:hAnsi="Helvetica" w:cs="Helvetica"/>
          <w:color w:val="4A4A4A"/>
          <w:sz w:val="24"/>
          <w:szCs w:val="24"/>
        </w:rPr>
      </w:pPr>
      <w:r w:rsidRPr="00FA775E">
        <w:rPr>
          <w:rFonts w:ascii="Helvetica" w:eastAsia="Times New Roman" w:hAnsi="Helvetica" w:cs="Helvetica"/>
          <w:color w:val="4A4A4A"/>
          <w:sz w:val="24"/>
          <w:szCs w:val="24"/>
        </w:rPr>
        <w:t>Although scale patterns are seldom useful for characterizing human hair specimens, they are important for discriminating human hair from animal hair and for determining the type of animal from which a specimen originated. For much more information about scale patterns, read </w:t>
      </w:r>
      <w:hyperlink r:id="rId7" w:tgtFrame="_blank" w:history="1">
        <w:r w:rsidRPr="00FA775E">
          <w:rPr>
            <w:rFonts w:ascii="Helvetica" w:eastAsia="Times New Roman" w:hAnsi="Helvetica" w:cs="Helvetica"/>
            <w:color w:val="147EC2"/>
            <w:sz w:val="24"/>
            <w:szCs w:val="24"/>
          </w:rPr>
          <w:t>Microscopy of Hair Part II: A Practical Guide and Manual for Animal Hairs</w:t>
        </w:r>
      </w:hyperlink>
      <w:r w:rsidRPr="00FA775E">
        <w:rPr>
          <w:rFonts w:ascii="Helvetica" w:eastAsia="Times New Roman" w:hAnsi="Helvetica" w:cs="Helvetica"/>
          <w:color w:val="4A4A4A"/>
          <w:sz w:val="24"/>
          <w:szCs w:val="24"/>
        </w:rPr>
        <w:t>, Forensic Science Communications, July 2004, Volume 6, Number 3.</w:t>
      </w:r>
    </w:p>
    <w:p w:rsidR="00FA775E" w:rsidRPr="00FA775E" w:rsidRDefault="00FA775E" w:rsidP="00FA775E">
      <w:pPr>
        <w:shd w:val="clear" w:color="auto" w:fill="F0F0F0"/>
        <w:spacing w:after="150" w:line="240" w:lineRule="auto"/>
        <w:rPr>
          <w:rFonts w:ascii="Helvetica" w:eastAsia="Times New Roman" w:hAnsi="Helvetica" w:cs="Helvetica"/>
          <w:color w:val="4A4A4A"/>
          <w:sz w:val="24"/>
          <w:szCs w:val="24"/>
        </w:rPr>
      </w:pPr>
      <w:r w:rsidRPr="00FA775E">
        <w:rPr>
          <w:rFonts w:ascii="Helvetica" w:eastAsia="Times New Roman" w:hAnsi="Helvetica" w:cs="Helvetica"/>
          <w:color w:val="4A4A4A"/>
          <w:sz w:val="24"/>
          <w:szCs w:val="24"/>
        </w:rPr>
        <w:t>In this lab session, we’ll make scale casts using ordinary colorless nail polish as a casting medium, the same method used by professional forensics labs.</w:t>
      </w:r>
    </w:p>
    <w:p w:rsidR="00FA775E" w:rsidRPr="00FA775E" w:rsidRDefault="00FA775E" w:rsidP="00FA775E">
      <w:pPr>
        <w:shd w:val="clear" w:color="auto" w:fill="F1F2F4"/>
        <w:spacing w:after="150" w:line="240" w:lineRule="auto"/>
        <w:rPr>
          <w:rFonts w:ascii="Helvetica" w:eastAsia="Times New Roman" w:hAnsi="Helvetica" w:cs="Helvetica"/>
          <w:i/>
          <w:iCs/>
          <w:color w:val="4A4A4A"/>
          <w:sz w:val="24"/>
          <w:szCs w:val="24"/>
        </w:rPr>
      </w:pPr>
      <w:r w:rsidRPr="00FA775E">
        <w:rPr>
          <w:rFonts w:ascii="Helvetica" w:eastAsia="Times New Roman" w:hAnsi="Helvetica" w:cs="Helvetica"/>
          <w:b/>
          <w:bCs/>
          <w:i/>
          <w:iCs/>
          <w:color w:val="4A4A4A"/>
          <w:sz w:val="24"/>
          <w:szCs w:val="24"/>
        </w:rPr>
        <w:t>Required Equipment and Supplies</w:t>
      </w:r>
    </w:p>
    <w:p w:rsidR="00FA775E" w:rsidRPr="00FA775E" w:rsidRDefault="00FA775E" w:rsidP="00FA775E">
      <w:pPr>
        <w:numPr>
          <w:ilvl w:val="0"/>
          <w:numId w:val="2"/>
        </w:numPr>
        <w:shd w:val="clear" w:color="auto" w:fill="F1F2F4"/>
        <w:spacing w:before="100" w:beforeAutospacing="1" w:after="100" w:afterAutospacing="1" w:line="405" w:lineRule="atLeast"/>
        <w:ind w:left="600"/>
        <w:rPr>
          <w:rFonts w:ascii="Helvetica" w:eastAsia="Times New Roman" w:hAnsi="Helvetica" w:cs="Helvetica"/>
          <w:color w:val="4A4A4A"/>
          <w:sz w:val="27"/>
          <w:szCs w:val="27"/>
        </w:rPr>
      </w:pPr>
      <w:r w:rsidRPr="00FA775E">
        <w:rPr>
          <w:rFonts w:ascii="Helvetica" w:eastAsia="Times New Roman" w:hAnsi="Helvetica" w:cs="Helvetica"/>
          <w:color w:val="4A4A4A"/>
          <w:sz w:val="27"/>
          <w:szCs w:val="27"/>
        </w:rPr>
        <w:t>goggles, gloves, and protective clothing</w:t>
      </w:r>
    </w:p>
    <w:p w:rsidR="00FA775E" w:rsidRPr="00FA775E" w:rsidRDefault="00FA775E" w:rsidP="00FA775E">
      <w:pPr>
        <w:numPr>
          <w:ilvl w:val="0"/>
          <w:numId w:val="2"/>
        </w:numPr>
        <w:shd w:val="clear" w:color="auto" w:fill="F1F2F4"/>
        <w:spacing w:before="100" w:beforeAutospacing="1" w:after="100" w:afterAutospacing="1" w:line="405" w:lineRule="atLeast"/>
        <w:ind w:left="600"/>
        <w:rPr>
          <w:rFonts w:ascii="Helvetica" w:eastAsia="Times New Roman" w:hAnsi="Helvetica" w:cs="Helvetica"/>
          <w:color w:val="4A4A4A"/>
          <w:sz w:val="27"/>
          <w:szCs w:val="27"/>
        </w:rPr>
      </w:pPr>
      <w:r w:rsidRPr="00FA775E">
        <w:rPr>
          <w:rFonts w:ascii="Helvetica" w:eastAsia="Times New Roman" w:hAnsi="Helvetica" w:cs="Helvetica"/>
          <w:color w:val="4A4A4A"/>
          <w:sz w:val="27"/>
          <w:szCs w:val="27"/>
        </w:rPr>
        <w:t>compound microscope</w:t>
      </w:r>
    </w:p>
    <w:p w:rsidR="00FA775E" w:rsidRPr="00FA775E" w:rsidRDefault="00FA775E" w:rsidP="00FA775E">
      <w:pPr>
        <w:numPr>
          <w:ilvl w:val="0"/>
          <w:numId w:val="2"/>
        </w:numPr>
        <w:shd w:val="clear" w:color="auto" w:fill="F1F2F4"/>
        <w:spacing w:before="100" w:beforeAutospacing="1" w:after="100" w:afterAutospacing="1" w:line="405" w:lineRule="atLeast"/>
        <w:ind w:left="600"/>
        <w:rPr>
          <w:rFonts w:ascii="Helvetica" w:eastAsia="Times New Roman" w:hAnsi="Helvetica" w:cs="Helvetica"/>
          <w:color w:val="4A4A4A"/>
          <w:sz w:val="27"/>
          <w:szCs w:val="27"/>
        </w:rPr>
      </w:pPr>
      <w:r w:rsidRPr="00FA775E">
        <w:rPr>
          <w:rFonts w:ascii="Helvetica" w:eastAsia="Times New Roman" w:hAnsi="Helvetica" w:cs="Helvetica"/>
          <w:color w:val="4A4A4A"/>
          <w:sz w:val="27"/>
          <w:szCs w:val="27"/>
        </w:rPr>
        <w:t>forceps or tweezers</w:t>
      </w:r>
    </w:p>
    <w:p w:rsidR="00FA775E" w:rsidRPr="00FA775E" w:rsidRDefault="00FA775E" w:rsidP="00FA775E">
      <w:pPr>
        <w:numPr>
          <w:ilvl w:val="0"/>
          <w:numId w:val="2"/>
        </w:numPr>
        <w:shd w:val="clear" w:color="auto" w:fill="F1F2F4"/>
        <w:spacing w:before="100" w:beforeAutospacing="1" w:after="100" w:afterAutospacing="1" w:line="405" w:lineRule="atLeast"/>
        <w:ind w:left="600"/>
        <w:rPr>
          <w:rFonts w:ascii="Helvetica" w:eastAsia="Times New Roman" w:hAnsi="Helvetica" w:cs="Helvetica"/>
          <w:color w:val="4A4A4A"/>
          <w:sz w:val="27"/>
          <w:szCs w:val="27"/>
        </w:rPr>
      </w:pPr>
      <w:r w:rsidRPr="00FA775E">
        <w:rPr>
          <w:rFonts w:ascii="Helvetica" w:eastAsia="Times New Roman" w:hAnsi="Helvetica" w:cs="Helvetica"/>
          <w:color w:val="4A4A4A"/>
          <w:sz w:val="27"/>
          <w:szCs w:val="27"/>
        </w:rPr>
        <w:t>microscope slides (as required)</w:t>
      </w:r>
    </w:p>
    <w:p w:rsidR="00FA775E" w:rsidRPr="00FA775E" w:rsidRDefault="00FA775E" w:rsidP="00FA775E">
      <w:pPr>
        <w:numPr>
          <w:ilvl w:val="0"/>
          <w:numId w:val="2"/>
        </w:numPr>
        <w:shd w:val="clear" w:color="auto" w:fill="F1F2F4"/>
        <w:spacing w:before="100" w:beforeAutospacing="1" w:after="100" w:afterAutospacing="1" w:line="405" w:lineRule="atLeast"/>
        <w:ind w:left="600"/>
        <w:rPr>
          <w:rFonts w:ascii="Helvetica" w:eastAsia="Times New Roman" w:hAnsi="Helvetica" w:cs="Helvetica"/>
          <w:color w:val="4A4A4A"/>
          <w:sz w:val="27"/>
          <w:szCs w:val="27"/>
        </w:rPr>
      </w:pPr>
      <w:r w:rsidRPr="00FA775E">
        <w:rPr>
          <w:rFonts w:ascii="Helvetica" w:eastAsia="Times New Roman" w:hAnsi="Helvetica" w:cs="Helvetica"/>
          <w:color w:val="4A4A4A"/>
          <w:sz w:val="27"/>
          <w:szCs w:val="27"/>
        </w:rPr>
        <w:t>nail polish (colorless)</w:t>
      </w:r>
      <w:r>
        <w:rPr>
          <w:rFonts w:ascii="Helvetica" w:eastAsia="Times New Roman" w:hAnsi="Helvetica" w:cs="Helvetica"/>
          <w:color w:val="4A4A4A"/>
          <w:sz w:val="27"/>
          <w:szCs w:val="27"/>
        </w:rPr>
        <w:t xml:space="preserve"> or latex</w:t>
      </w:r>
    </w:p>
    <w:p w:rsidR="00FA775E" w:rsidRPr="00FA775E" w:rsidRDefault="00FA775E" w:rsidP="00FA775E">
      <w:pPr>
        <w:numPr>
          <w:ilvl w:val="0"/>
          <w:numId w:val="2"/>
        </w:numPr>
        <w:shd w:val="clear" w:color="auto" w:fill="F1F2F4"/>
        <w:spacing w:before="100" w:beforeAutospacing="1" w:after="100" w:afterAutospacing="1" w:line="405" w:lineRule="atLeast"/>
        <w:ind w:left="600"/>
        <w:rPr>
          <w:rFonts w:ascii="Helvetica" w:eastAsia="Times New Roman" w:hAnsi="Helvetica" w:cs="Helvetica"/>
          <w:color w:val="4A4A4A"/>
          <w:sz w:val="27"/>
          <w:szCs w:val="27"/>
        </w:rPr>
      </w:pPr>
      <w:r w:rsidRPr="00FA775E">
        <w:rPr>
          <w:rFonts w:ascii="Helvetica" w:eastAsia="Times New Roman" w:hAnsi="Helvetica" w:cs="Helvetica"/>
          <w:color w:val="4A4A4A"/>
          <w:sz w:val="27"/>
          <w:szCs w:val="27"/>
        </w:rPr>
        <w:t>nail polish remover or acetone</w:t>
      </w:r>
      <w:r>
        <w:rPr>
          <w:rFonts w:ascii="Helvetica" w:eastAsia="Times New Roman" w:hAnsi="Helvetica" w:cs="Helvetica"/>
          <w:color w:val="4A4A4A"/>
          <w:sz w:val="27"/>
          <w:szCs w:val="27"/>
        </w:rPr>
        <w:t xml:space="preserve"> </w:t>
      </w:r>
      <w:r w:rsidR="00924831">
        <w:rPr>
          <w:rFonts w:ascii="Helvetica" w:eastAsia="Times New Roman" w:hAnsi="Helvetica" w:cs="Helvetica"/>
          <w:i/>
          <w:color w:val="4A4A4A"/>
          <w:sz w:val="27"/>
          <w:szCs w:val="27"/>
        </w:rPr>
        <w:t>*</w:t>
      </w:r>
      <w:r w:rsidR="00924831" w:rsidRPr="0076544B">
        <w:rPr>
          <w:rFonts w:ascii="Helvetica" w:eastAsia="Times New Roman" w:hAnsi="Helvetica" w:cs="Helvetica"/>
          <w:b/>
          <w:i/>
          <w:color w:val="4A4A4A"/>
          <w:sz w:val="27"/>
          <w:szCs w:val="27"/>
          <w:u w:val="single"/>
        </w:rPr>
        <w:t>Note from Mrs. Phillips</w:t>
      </w:r>
      <w:r w:rsidR="00924831">
        <w:rPr>
          <w:rFonts w:ascii="Helvetica" w:eastAsia="Times New Roman" w:hAnsi="Helvetica" w:cs="Helvetica"/>
          <w:i/>
          <w:color w:val="4A4A4A"/>
          <w:sz w:val="27"/>
          <w:szCs w:val="27"/>
        </w:rPr>
        <w:t xml:space="preserve">: </w:t>
      </w:r>
      <w:r w:rsidRPr="00924831">
        <w:rPr>
          <w:rFonts w:ascii="Helvetica" w:eastAsia="Times New Roman" w:hAnsi="Helvetica" w:cs="Helvetica"/>
          <w:i/>
          <w:color w:val="4A4A4A"/>
          <w:sz w:val="27"/>
          <w:szCs w:val="27"/>
        </w:rPr>
        <w:t>*DON</w:t>
      </w:r>
      <w:r w:rsidR="00924831" w:rsidRPr="00924831">
        <w:rPr>
          <w:rFonts w:ascii="Helvetica" w:eastAsia="Times New Roman" w:hAnsi="Helvetica" w:cs="Helvetica"/>
          <w:i/>
          <w:color w:val="4A4A4A"/>
          <w:sz w:val="27"/>
          <w:szCs w:val="27"/>
        </w:rPr>
        <w:t>’</w:t>
      </w:r>
      <w:r w:rsidR="00924831">
        <w:rPr>
          <w:rFonts w:ascii="Helvetica" w:eastAsia="Times New Roman" w:hAnsi="Helvetica" w:cs="Helvetica"/>
          <w:i/>
          <w:color w:val="4A4A4A"/>
          <w:sz w:val="27"/>
          <w:szCs w:val="27"/>
        </w:rPr>
        <w:t>T DO THIS!</w:t>
      </w:r>
      <w:r w:rsidRPr="00924831">
        <w:rPr>
          <w:rFonts w:ascii="Helvetica" w:eastAsia="Times New Roman" w:hAnsi="Helvetica" w:cs="Helvetica"/>
          <w:i/>
          <w:color w:val="4A4A4A"/>
          <w:sz w:val="27"/>
          <w:szCs w:val="27"/>
        </w:rPr>
        <w:t xml:space="preserve"> Either label each slide with your initials (sharpie) and put them on the back table for reference in CSI, or throw in broken glass container when done.</w:t>
      </w:r>
      <w:r>
        <w:rPr>
          <w:rFonts w:ascii="Helvetica" w:eastAsia="Times New Roman" w:hAnsi="Helvetica" w:cs="Helvetica"/>
          <w:color w:val="4A4A4A"/>
          <w:sz w:val="27"/>
          <w:szCs w:val="27"/>
        </w:rPr>
        <w:t xml:space="preserve"> </w:t>
      </w:r>
    </w:p>
    <w:p w:rsidR="00FA775E" w:rsidRPr="00FA775E" w:rsidRDefault="00FA775E" w:rsidP="00FA775E">
      <w:pPr>
        <w:numPr>
          <w:ilvl w:val="0"/>
          <w:numId w:val="2"/>
        </w:numPr>
        <w:shd w:val="clear" w:color="auto" w:fill="F1F2F4"/>
        <w:spacing w:before="100" w:beforeAutospacing="1" w:after="100" w:afterAutospacing="1" w:line="405" w:lineRule="atLeast"/>
        <w:ind w:left="600"/>
        <w:rPr>
          <w:rFonts w:ascii="Helvetica" w:eastAsia="Times New Roman" w:hAnsi="Helvetica" w:cs="Helvetica"/>
          <w:color w:val="4A4A4A"/>
          <w:sz w:val="27"/>
          <w:szCs w:val="27"/>
        </w:rPr>
      </w:pPr>
      <w:r w:rsidRPr="00FA775E">
        <w:rPr>
          <w:rFonts w:ascii="Helvetica" w:eastAsia="Times New Roman" w:hAnsi="Helvetica" w:cs="Helvetica"/>
          <w:color w:val="4A4A4A"/>
          <w:sz w:val="27"/>
          <w:szCs w:val="27"/>
        </w:rPr>
        <w:t>human hair specimens</w:t>
      </w:r>
    </w:p>
    <w:p w:rsidR="00FA775E" w:rsidRPr="00FA775E" w:rsidRDefault="00FA775E" w:rsidP="00FA775E">
      <w:pPr>
        <w:shd w:val="clear" w:color="auto" w:fill="F0F0F0"/>
        <w:spacing w:before="150" w:after="150" w:line="240" w:lineRule="auto"/>
        <w:outlineLvl w:val="3"/>
        <w:rPr>
          <w:rFonts w:ascii="Helvetica" w:eastAsia="Times New Roman" w:hAnsi="Helvetica" w:cs="Helvetica"/>
          <w:color w:val="4A4A4A"/>
          <w:sz w:val="27"/>
          <w:szCs w:val="27"/>
        </w:rPr>
      </w:pPr>
      <w:r w:rsidRPr="00FA775E">
        <w:rPr>
          <w:rFonts w:ascii="Helvetica" w:eastAsia="Times New Roman" w:hAnsi="Helvetica" w:cs="Helvetica"/>
          <w:color w:val="4A4A4A"/>
          <w:sz w:val="27"/>
          <w:szCs w:val="27"/>
        </w:rPr>
        <w:t>Procedure</w:t>
      </w:r>
    </w:p>
    <w:p w:rsidR="00FA775E" w:rsidRPr="00FA775E" w:rsidRDefault="00FA775E" w:rsidP="00FA775E">
      <w:pPr>
        <w:numPr>
          <w:ilvl w:val="0"/>
          <w:numId w:val="3"/>
        </w:numPr>
        <w:shd w:val="clear" w:color="auto" w:fill="F0F0F0"/>
        <w:spacing w:before="100" w:beforeAutospacing="1" w:after="100" w:afterAutospacing="1" w:line="405" w:lineRule="atLeast"/>
        <w:ind w:left="375"/>
        <w:rPr>
          <w:rFonts w:ascii="Helvetica" w:eastAsia="Times New Roman" w:hAnsi="Helvetica" w:cs="Helvetica"/>
          <w:color w:val="4A4A4A"/>
          <w:sz w:val="27"/>
          <w:szCs w:val="27"/>
        </w:rPr>
      </w:pPr>
      <w:r w:rsidRPr="00FA775E">
        <w:rPr>
          <w:rFonts w:ascii="Helvetica" w:eastAsia="Times New Roman" w:hAnsi="Helvetica" w:cs="Helvetica"/>
          <w:color w:val="4A4A4A"/>
          <w:sz w:val="27"/>
          <w:szCs w:val="27"/>
        </w:rPr>
        <w:t>Brush a thin layer of clear nail polish onto the middle third of a microscope slide</w:t>
      </w:r>
      <w:r w:rsidR="00924831">
        <w:rPr>
          <w:rFonts w:ascii="Helvetica" w:eastAsia="Times New Roman" w:hAnsi="Helvetica" w:cs="Helvetica"/>
          <w:color w:val="4A4A4A"/>
          <w:sz w:val="27"/>
          <w:szCs w:val="27"/>
        </w:rPr>
        <w:t xml:space="preserve">, </w:t>
      </w:r>
      <w:r w:rsidR="00924831" w:rsidRPr="0076544B">
        <w:rPr>
          <w:rFonts w:ascii="Helvetica" w:eastAsia="Times New Roman" w:hAnsi="Helvetica" w:cs="Helvetica"/>
          <w:b/>
          <w:color w:val="4A4A4A"/>
          <w:sz w:val="27"/>
          <w:szCs w:val="27"/>
        </w:rPr>
        <w:t>or put a thin line of latex on the end of a slide and evenly ‘drag’ it across the length of the slide, using another slide to ‘drag’ it</w:t>
      </w:r>
      <w:r w:rsidRPr="00FA775E">
        <w:rPr>
          <w:rFonts w:ascii="Helvetica" w:eastAsia="Times New Roman" w:hAnsi="Helvetica" w:cs="Helvetica"/>
          <w:color w:val="4A4A4A"/>
          <w:sz w:val="27"/>
          <w:szCs w:val="27"/>
        </w:rPr>
        <w:t>.</w:t>
      </w:r>
    </w:p>
    <w:p w:rsidR="00FA775E" w:rsidRDefault="00FA775E" w:rsidP="00FA775E">
      <w:pPr>
        <w:numPr>
          <w:ilvl w:val="0"/>
          <w:numId w:val="3"/>
        </w:numPr>
        <w:shd w:val="clear" w:color="auto" w:fill="F0F0F0"/>
        <w:spacing w:before="100" w:beforeAutospacing="1" w:after="100" w:afterAutospacing="1" w:line="405" w:lineRule="atLeast"/>
        <w:ind w:left="375"/>
        <w:rPr>
          <w:rFonts w:ascii="Helvetica" w:eastAsia="Times New Roman" w:hAnsi="Helvetica" w:cs="Helvetica"/>
          <w:color w:val="4A4A4A"/>
          <w:sz w:val="27"/>
          <w:szCs w:val="27"/>
        </w:rPr>
      </w:pPr>
      <w:r w:rsidRPr="00FA775E">
        <w:rPr>
          <w:rFonts w:ascii="Helvetica" w:eastAsia="Times New Roman" w:hAnsi="Helvetica" w:cs="Helvetica"/>
          <w:color w:val="4A4A4A"/>
          <w:sz w:val="27"/>
          <w:szCs w:val="27"/>
        </w:rPr>
        <w:lastRenderedPageBreak/>
        <w:t xml:space="preserve">Carefully press the hair specimen into the tacky nail polish </w:t>
      </w:r>
      <w:r w:rsidR="00924831">
        <w:rPr>
          <w:rFonts w:ascii="Helvetica" w:eastAsia="Times New Roman" w:hAnsi="Helvetica" w:cs="Helvetica"/>
          <w:color w:val="4A4A4A"/>
          <w:sz w:val="27"/>
          <w:szCs w:val="27"/>
        </w:rPr>
        <w:t xml:space="preserve">or latex </w:t>
      </w:r>
      <w:r w:rsidRPr="00FA775E">
        <w:rPr>
          <w:rFonts w:ascii="Helvetica" w:eastAsia="Times New Roman" w:hAnsi="Helvetica" w:cs="Helvetica"/>
          <w:color w:val="4A4A4A"/>
          <w:sz w:val="27"/>
          <w:szCs w:val="27"/>
        </w:rPr>
        <w:t>until it adheres.</w:t>
      </w:r>
      <w:r w:rsidR="0076544B">
        <w:rPr>
          <w:rFonts w:ascii="Helvetica" w:eastAsia="Times New Roman" w:hAnsi="Helvetica" w:cs="Helvetica"/>
          <w:color w:val="4A4A4A"/>
          <w:sz w:val="27"/>
          <w:szCs w:val="27"/>
        </w:rPr>
        <w:t xml:space="preserve"> </w:t>
      </w:r>
      <w:r w:rsidR="00520373">
        <w:rPr>
          <w:rFonts w:ascii="Helvetica" w:eastAsia="Times New Roman" w:hAnsi="Helvetica" w:cs="Helvetica"/>
          <w:color w:val="4A4A4A"/>
          <w:sz w:val="27"/>
          <w:szCs w:val="27"/>
        </w:rPr>
        <w:t>Leave some of the distal end of the hair shaft ‘hanging off’ the slide. *Root end (proximal) should be ON the slide</w:t>
      </w:r>
    </w:p>
    <w:p w:rsidR="00924831" w:rsidRPr="00FA775E" w:rsidRDefault="00924831" w:rsidP="00FA775E">
      <w:pPr>
        <w:numPr>
          <w:ilvl w:val="0"/>
          <w:numId w:val="3"/>
        </w:numPr>
        <w:shd w:val="clear" w:color="auto" w:fill="F0F0F0"/>
        <w:spacing w:before="100" w:beforeAutospacing="1" w:after="100" w:afterAutospacing="1" w:line="405" w:lineRule="atLeast"/>
        <w:ind w:left="375"/>
        <w:rPr>
          <w:rFonts w:ascii="Helvetica" w:eastAsia="Times New Roman" w:hAnsi="Helvetica" w:cs="Helvetica"/>
          <w:color w:val="4A4A4A"/>
          <w:sz w:val="27"/>
          <w:szCs w:val="27"/>
        </w:rPr>
      </w:pPr>
      <w:r>
        <w:rPr>
          <w:rFonts w:ascii="Helvetica" w:eastAsia="Times New Roman" w:hAnsi="Helvetica" w:cs="Helvetica"/>
          <w:color w:val="4A4A4A"/>
          <w:sz w:val="27"/>
          <w:szCs w:val="27"/>
        </w:rPr>
        <w:t xml:space="preserve">While waiting for it to dry, put </w:t>
      </w:r>
      <w:r w:rsidR="00520373">
        <w:rPr>
          <w:rFonts w:ascii="Helvetica" w:eastAsia="Times New Roman" w:hAnsi="Helvetica" w:cs="Helvetica"/>
          <w:color w:val="4A4A4A"/>
          <w:sz w:val="27"/>
          <w:szCs w:val="27"/>
        </w:rPr>
        <w:t xml:space="preserve">slide </w:t>
      </w:r>
      <w:r>
        <w:rPr>
          <w:rFonts w:ascii="Helvetica" w:eastAsia="Times New Roman" w:hAnsi="Helvetica" w:cs="Helvetica"/>
          <w:color w:val="4A4A4A"/>
          <w:sz w:val="27"/>
          <w:szCs w:val="27"/>
        </w:rPr>
        <w:t xml:space="preserve">under </w:t>
      </w:r>
      <w:proofErr w:type="spellStart"/>
      <w:r>
        <w:rPr>
          <w:rFonts w:ascii="Helvetica" w:eastAsia="Times New Roman" w:hAnsi="Helvetica" w:cs="Helvetica"/>
          <w:color w:val="4A4A4A"/>
          <w:sz w:val="27"/>
          <w:szCs w:val="27"/>
        </w:rPr>
        <w:t>m’scope</w:t>
      </w:r>
      <w:proofErr w:type="spellEnd"/>
      <w:r>
        <w:rPr>
          <w:rFonts w:ascii="Helvetica" w:eastAsia="Times New Roman" w:hAnsi="Helvetica" w:cs="Helvetica"/>
          <w:color w:val="4A4A4A"/>
          <w:sz w:val="27"/>
          <w:szCs w:val="27"/>
        </w:rPr>
        <w:t xml:space="preserve"> and make drawings of the actual hair. Label structures, using a ruler</w:t>
      </w:r>
    </w:p>
    <w:p w:rsidR="00FA775E" w:rsidRPr="00FA775E" w:rsidRDefault="00FA775E" w:rsidP="00FA775E">
      <w:pPr>
        <w:numPr>
          <w:ilvl w:val="0"/>
          <w:numId w:val="3"/>
        </w:numPr>
        <w:shd w:val="clear" w:color="auto" w:fill="F0F0F0"/>
        <w:spacing w:before="100" w:beforeAutospacing="1" w:after="100" w:afterAutospacing="1" w:line="405" w:lineRule="atLeast"/>
        <w:ind w:left="375"/>
        <w:rPr>
          <w:rFonts w:ascii="Helvetica" w:eastAsia="Times New Roman" w:hAnsi="Helvetica" w:cs="Helvetica"/>
          <w:color w:val="4A4A4A"/>
          <w:sz w:val="27"/>
          <w:szCs w:val="27"/>
        </w:rPr>
      </w:pPr>
      <w:r w:rsidRPr="00FA775E">
        <w:rPr>
          <w:rFonts w:ascii="Helvetica" w:eastAsia="Times New Roman" w:hAnsi="Helvetica" w:cs="Helvetica"/>
          <w:color w:val="4A4A4A"/>
          <w:sz w:val="27"/>
          <w:szCs w:val="27"/>
        </w:rPr>
        <w:t xml:space="preserve">Allow the nail polish </w:t>
      </w:r>
      <w:r w:rsidR="00924831">
        <w:rPr>
          <w:rFonts w:ascii="Helvetica" w:eastAsia="Times New Roman" w:hAnsi="Helvetica" w:cs="Helvetica"/>
          <w:color w:val="4A4A4A"/>
          <w:sz w:val="27"/>
          <w:szCs w:val="27"/>
        </w:rPr>
        <w:t xml:space="preserve">(or latex) </w:t>
      </w:r>
      <w:r w:rsidRPr="00FA775E">
        <w:rPr>
          <w:rFonts w:ascii="Helvetica" w:eastAsia="Times New Roman" w:hAnsi="Helvetica" w:cs="Helvetica"/>
          <w:color w:val="4A4A4A"/>
          <w:sz w:val="27"/>
          <w:szCs w:val="27"/>
        </w:rPr>
        <w:t>to dry.</w:t>
      </w:r>
    </w:p>
    <w:p w:rsidR="00FA775E" w:rsidRPr="00FA775E" w:rsidRDefault="00924831" w:rsidP="00FA775E">
      <w:pPr>
        <w:numPr>
          <w:ilvl w:val="0"/>
          <w:numId w:val="3"/>
        </w:numPr>
        <w:shd w:val="clear" w:color="auto" w:fill="F0F0F0"/>
        <w:spacing w:before="100" w:beforeAutospacing="1" w:after="100" w:afterAutospacing="1" w:line="405" w:lineRule="atLeast"/>
        <w:ind w:left="375"/>
        <w:rPr>
          <w:rFonts w:ascii="Helvetica" w:eastAsia="Times New Roman" w:hAnsi="Helvetica" w:cs="Helvetica"/>
          <w:color w:val="4A4A4A"/>
          <w:sz w:val="27"/>
          <w:szCs w:val="27"/>
        </w:rPr>
      </w:pPr>
      <w:r>
        <w:rPr>
          <w:rFonts w:ascii="Helvetica" w:eastAsia="Times New Roman" w:hAnsi="Helvetica" w:cs="Helvetica"/>
          <w:color w:val="4A4A4A"/>
          <w:sz w:val="27"/>
          <w:szCs w:val="27"/>
        </w:rPr>
        <w:t>Using</w:t>
      </w:r>
      <w:r w:rsidR="00FA775E" w:rsidRPr="00FA775E">
        <w:rPr>
          <w:rFonts w:ascii="Helvetica" w:eastAsia="Times New Roman" w:hAnsi="Helvetica" w:cs="Helvetica"/>
          <w:color w:val="4A4A4A"/>
          <w:sz w:val="27"/>
          <w:szCs w:val="27"/>
        </w:rPr>
        <w:t xml:space="preserve"> forceps</w:t>
      </w:r>
      <w:r w:rsidR="00520373">
        <w:rPr>
          <w:rFonts w:ascii="Helvetica" w:eastAsia="Times New Roman" w:hAnsi="Helvetica" w:cs="Helvetica"/>
          <w:color w:val="4A4A4A"/>
          <w:sz w:val="27"/>
          <w:szCs w:val="27"/>
        </w:rPr>
        <w:t xml:space="preserve"> (or fingers)</w:t>
      </w:r>
      <w:r w:rsidR="00FA775E" w:rsidRPr="00FA775E">
        <w:rPr>
          <w:rFonts w:ascii="Helvetica" w:eastAsia="Times New Roman" w:hAnsi="Helvetica" w:cs="Helvetica"/>
          <w:color w:val="4A4A4A"/>
          <w:sz w:val="27"/>
          <w:szCs w:val="27"/>
        </w:rPr>
        <w:t>, carefully pull the hair specimen away from the slide in one smooth motion.</w:t>
      </w:r>
    </w:p>
    <w:p w:rsidR="00FA775E" w:rsidRPr="00FA775E" w:rsidRDefault="00FA775E" w:rsidP="00ED1712">
      <w:pPr>
        <w:numPr>
          <w:ilvl w:val="0"/>
          <w:numId w:val="3"/>
        </w:numPr>
        <w:shd w:val="clear" w:color="auto" w:fill="F0F0F0"/>
        <w:spacing w:before="100" w:beforeAutospacing="1" w:after="100" w:afterAutospacing="1" w:line="405" w:lineRule="atLeast"/>
        <w:ind w:left="375"/>
        <w:rPr>
          <w:rFonts w:ascii="Helvetica" w:eastAsia="Times New Roman" w:hAnsi="Helvetica" w:cs="Helvetica"/>
          <w:color w:val="4A4A4A"/>
          <w:sz w:val="27"/>
          <w:szCs w:val="27"/>
        </w:rPr>
      </w:pPr>
      <w:r w:rsidRPr="00FA775E">
        <w:rPr>
          <w:rFonts w:ascii="Helvetica" w:eastAsia="Times New Roman" w:hAnsi="Helvetica" w:cs="Helvetica"/>
          <w:color w:val="4A4A4A"/>
          <w:sz w:val="27"/>
          <w:szCs w:val="27"/>
        </w:rPr>
        <w:t xml:space="preserve">Examine the scale cast under high magnification </w:t>
      </w:r>
      <w:r w:rsidR="00924831" w:rsidRPr="00520373">
        <w:rPr>
          <w:rFonts w:ascii="Helvetica" w:eastAsia="Times New Roman" w:hAnsi="Helvetica" w:cs="Helvetica"/>
          <w:b/>
          <w:color w:val="4A4A4A"/>
          <w:sz w:val="27"/>
          <w:szCs w:val="27"/>
          <w:u w:val="single"/>
        </w:rPr>
        <w:t>(</w:t>
      </w:r>
      <w:r w:rsidR="00266651" w:rsidRPr="00520373">
        <w:rPr>
          <w:rFonts w:ascii="Helvetica" w:eastAsia="Times New Roman" w:hAnsi="Helvetica" w:cs="Helvetica"/>
          <w:b/>
          <w:color w:val="4A4A4A"/>
          <w:sz w:val="27"/>
          <w:szCs w:val="27"/>
          <w:u w:val="single"/>
        </w:rPr>
        <w:t>*NOTE FROM PHILLIPS:</w:t>
      </w:r>
      <w:r w:rsidR="00266651" w:rsidRPr="00266651">
        <w:rPr>
          <w:rFonts w:ascii="Helvetica" w:eastAsia="Times New Roman" w:hAnsi="Helvetica" w:cs="Helvetica"/>
          <w:color w:val="4A4A4A"/>
          <w:sz w:val="27"/>
          <w:szCs w:val="27"/>
        </w:rPr>
        <w:t xml:space="preserve"> </w:t>
      </w:r>
      <w:r w:rsidR="00520373">
        <w:rPr>
          <w:rFonts w:ascii="Helvetica" w:eastAsia="Times New Roman" w:hAnsi="Helvetica" w:cs="Helvetica"/>
          <w:color w:val="4A4A4A"/>
          <w:sz w:val="27"/>
          <w:szCs w:val="27"/>
        </w:rPr>
        <w:t>always start</w:t>
      </w:r>
      <w:r w:rsidR="00924831" w:rsidRPr="00266651">
        <w:rPr>
          <w:rFonts w:ascii="Helvetica" w:eastAsia="Times New Roman" w:hAnsi="Helvetica" w:cs="Helvetica"/>
          <w:color w:val="4A4A4A"/>
          <w:sz w:val="27"/>
          <w:szCs w:val="27"/>
        </w:rPr>
        <w:t xml:space="preserve"> on </w:t>
      </w:r>
      <w:r w:rsidR="00924831" w:rsidRPr="00520373">
        <w:rPr>
          <w:rFonts w:ascii="Helvetica" w:eastAsia="Times New Roman" w:hAnsi="Helvetica" w:cs="Helvetica"/>
          <w:color w:val="4A4A4A"/>
          <w:sz w:val="27"/>
          <w:szCs w:val="27"/>
          <w:u w:val="single"/>
        </w:rPr>
        <w:t>scan</w:t>
      </w:r>
      <w:r w:rsidR="00924831" w:rsidRPr="00266651">
        <w:rPr>
          <w:rFonts w:ascii="Helvetica" w:eastAsia="Times New Roman" w:hAnsi="Helvetica" w:cs="Helvetica"/>
          <w:color w:val="4A4A4A"/>
          <w:sz w:val="27"/>
          <w:szCs w:val="27"/>
        </w:rPr>
        <w:t xml:space="preserve">- 40X, then </w:t>
      </w:r>
      <w:r w:rsidR="00266651" w:rsidRPr="00266651">
        <w:rPr>
          <w:rFonts w:ascii="Helvetica" w:eastAsia="Times New Roman" w:hAnsi="Helvetica" w:cs="Helvetica"/>
          <w:color w:val="4A4A4A"/>
          <w:sz w:val="27"/>
          <w:szCs w:val="27"/>
        </w:rPr>
        <w:t xml:space="preserve">go to </w:t>
      </w:r>
      <w:r w:rsidR="00924831" w:rsidRPr="00266651">
        <w:rPr>
          <w:rFonts w:ascii="Helvetica" w:eastAsia="Times New Roman" w:hAnsi="Helvetica" w:cs="Helvetica"/>
          <w:color w:val="4A4A4A"/>
          <w:sz w:val="27"/>
          <w:szCs w:val="27"/>
        </w:rPr>
        <w:t xml:space="preserve">low power- 100x, then go to high power- 400x. </w:t>
      </w:r>
      <w:r w:rsidR="00924831" w:rsidRPr="00266651">
        <w:rPr>
          <w:rFonts w:ascii="Helvetica" w:eastAsia="Times New Roman" w:hAnsi="Helvetica" w:cs="Helvetica"/>
          <w:b/>
          <w:color w:val="4A4A4A"/>
          <w:sz w:val="27"/>
          <w:szCs w:val="27"/>
          <w:u w:val="single"/>
        </w:rPr>
        <w:t>ONLY USE THE COARSE ADJUSTMENT KNOB ON SCAN!</w:t>
      </w:r>
      <w:r w:rsidR="00924831" w:rsidRPr="00266651">
        <w:rPr>
          <w:rFonts w:ascii="Helvetica" w:eastAsia="Times New Roman" w:hAnsi="Helvetica" w:cs="Helvetica"/>
          <w:color w:val="4A4A4A"/>
          <w:sz w:val="27"/>
          <w:szCs w:val="27"/>
        </w:rPr>
        <w:t xml:space="preserve"> </w:t>
      </w:r>
      <w:r w:rsidR="00266651" w:rsidRPr="00266651">
        <w:rPr>
          <w:rFonts w:ascii="Helvetica" w:eastAsia="Times New Roman" w:hAnsi="Helvetica" w:cs="Helvetica"/>
          <w:color w:val="4A4A4A"/>
          <w:sz w:val="27"/>
          <w:szCs w:val="27"/>
        </w:rPr>
        <w:t xml:space="preserve">If you use it on higher powers you will </w:t>
      </w:r>
      <w:r w:rsidR="00266651" w:rsidRPr="00266651">
        <w:rPr>
          <w:rFonts w:ascii="Helvetica" w:eastAsia="Times New Roman" w:hAnsi="Helvetica" w:cs="Helvetica"/>
          <w:b/>
          <w:color w:val="4A4A4A"/>
          <w:sz w:val="27"/>
          <w:szCs w:val="27"/>
          <w:u w:val="single"/>
        </w:rPr>
        <w:t>BREAK THE SLIDE AND SCRATCH THE LENS</w:t>
      </w:r>
      <w:r w:rsidR="00266651" w:rsidRPr="00266651">
        <w:rPr>
          <w:rFonts w:ascii="Helvetica" w:eastAsia="Times New Roman" w:hAnsi="Helvetica" w:cs="Helvetica"/>
          <w:color w:val="4A4A4A"/>
          <w:sz w:val="27"/>
          <w:szCs w:val="27"/>
        </w:rPr>
        <w:t xml:space="preserve">)! Once you go to low power and high power, </w:t>
      </w:r>
      <w:r w:rsidR="00266651" w:rsidRPr="00266651">
        <w:rPr>
          <w:rFonts w:ascii="Helvetica" w:eastAsia="Times New Roman" w:hAnsi="Helvetica" w:cs="Helvetica"/>
          <w:b/>
          <w:color w:val="4A4A4A"/>
          <w:sz w:val="27"/>
          <w:szCs w:val="27"/>
          <w:u w:val="single"/>
        </w:rPr>
        <w:t>ONLY USE FINE ADJUSTMENT KNOB TO FOCUS</w:t>
      </w:r>
      <w:r w:rsidR="00266651" w:rsidRPr="00266651">
        <w:rPr>
          <w:rFonts w:ascii="Helvetica" w:eastAsia="Times New Roman" w:hAnsi="Helvetica" w:cs="Helvetica"/>
          <w:color w:val="4A4A4A"/>
          <w:sz w:val="27"/>
          <w:szCs w:val="27"/>
        </w:rPr>
        <w:t xml:space="preserve">. Also, </w:t>
      </w:r>
      <w:r w:rsidR="00266651" w:rsidRPr="00266651">
        <w:rPr>
          <w:rFonts w:ascii="Helvetica" w:eastAsia="Times New Roman" w:hAnsi="Helvetica" w:cs="Helvetica"/>
          <w:color w:val="4A4A4A"/>
          <w:sz w:val="27"/>
          <w:szCs w:val="27"/>
          <w:u w:val="single"/>
        </w:rPr>
        <w:t>adjust the diaphragm and lamp settings each time you change the magnification</w:t>
      </w:r>
      <w:r w:rsidR="00924831" w:rsidRPr="00266651">
        <w:rPr>
          <w:rFonts w:ascii="Helvetica" w:eastAsia="Times New Roman" w:hAnsi="Helvetica" w:cs="Helvetica"/>
          <w:color w:val="4A4A4A"/>
          <w:sz w:val="27"/>
          <w:szCs w:val="27"/>
        </w:rPr>
        <w:t>.</w:t>
      </w:r>
      <w:r w:rsidR="00266651" w:rsidRPr="00266651">
        <w:rPr>
          <w:rFonts w:ascii="Helvetica" w:eastAsia="Times New Roman" w:hAnsi="Helvetica" w:cs="Helvetica"/>
          <w:color w:val="4A4A4A"/>
          <w:sz w:val="27"/>
          <w:szCs w:val="27"/>
        </w:rPr>
        <w:t xml:space="preserve"> Also, </w:t>
      </w:r>
      <w:r w:rsidR="00266651" w:rsidRPr="00266651">
        <w:rPr>
          <w:rFonts w:ascii="Helvetica" w:eastAsia="Times New Roman" w:hAnsi="Helvetica" w:cs="Helvetica"/>
          <w:b/>
          <w:color w:val="4A4A4A"/>
          <w:sz w:val="27"/>
          <w:szCs w:val="27"/>
        </w:rPr>
        <w:t>do NOT click in</w:t>
      </w:r>
      <w:r w:rsidR="00924831" w:rsidRPr="00266651">
        <w:rPr>
          <w:rFonts w:ascii="Helvetica" w:eastAsia="Times New Roman" w:hAnsi="Helvetica" w:cs="Helvetica"/>
          <w:b/>
          <w:color w:val="4A4A4A"/>
          <w:sz w:val="27"/>
          <w:szCs w:val="27"/>
        </w:rPr>
        <w:t xml:space="preserve"> the longest objective, which is the oil immersion one</w:t>
      </w:r>
      <w:r w:rsidR="00520373">
        <w:rPr>
          <w:rFonts w:ascii="Helvetica" w:eastAsia="Times New Roman" w:hAnsi="Helvetica" w:cs="Helvetica"/>
          <w:b/>
          <w:color w:val="4A4A4A"/>
          <w:sz w:val="27"/>
          <w:szCs w:val="27"/>
        </w:rPr>
        <w:t>. SLIDE WILL BREAK!</w:t>
      </w:r>
      <w:r w:rsidR="00924831" w:rsidRPr="00266651">
        <w:rPr>
          <w:rFonts w:ascii="Helvetica" w:eastAsia="Times New Roman" w:hAnsi="Helvetica" w:cs="Helvetica"/>
          <w:color w:val="4A4A4A"/>
          <w:sz w:val="27"/>
          <w:szCs w:val="27"/>
        </w:rPr>
        <w:t>)</w:t>
      </w:r>
      <w:r w:rsidR="00266651" w:rsidRPr="00266651">
        <w:rPr>
          <w:rFonts w:ascii="Helvetica" w:eastAsia="Times New Roman" w:hAnsi="Helvetica" w:cs="Helvetica"/>
          <w:color w:val="4A4A4A"/>
          <w:sz w:val="27"/>
          <w:szCs w:val="27"/>
        </w:rPr>
        <w:t>.</w:t>
      </w:r>
      <w:r w:rsidR="00924831" w:rsidRPr="00266651">
        <w:rPr>
          <w:rFonts w:ascii="Helvetica" w:eastAsia="Times New Roman" w:hAnsi="Helvetica" w:cs="Helvetica"/>
          <w:color w:val="4A4A4A"/>
          <w:sz w:val="27"/>
          <w:szCs w:val="27"/>
        </w:rPr>
        <w:t xml:space="preserve"> </w:t>
      </w:r>
      <w:r w:rsidR="00266651">
        <w:rPr>
          <w:rFonts w:ascii="Helvetica" w:eastAsia="Times New Roman" w:hAnsi="Helvetica" w:cs="Helvetica"/>
          <w:color w:val="4A4A4A"/>
          <w:sz w:val="27"/>
          <w:szCs w:val="27"/>
        </w:rPr>
        <w:t>Repeat steps 1 through 6</w:t>
      </w:r>
      <w:r w:rsidRPr="00FA775E">
        <w:rPr>
          <w:rFonts w:ascii="Helvetica" w:eastAsia="Times New Roman" w:hAnsi="Helvetica" w:cs="Helvetica"/>
          <w:color w:val="4A4A4A"/>
          <w:sz w:val="27"/>
          <w:szCs w:val="27"/>
        </w:rPr>
        <w:t xml:space="preserve"> for each of your hair specimens.</w:t>
      </w:r>
    </w:p>
    <w:p w:rsidR="00FA775E" w:rsidRPr="00FA775E" w:rsidRDefault="00FA775E" w:rsidP="00317DB5">
      <w:pPr>
        <w:numPr>
          <w:ilvl w:val="0"/>
          <w:numId w:val="3"/>
        </w:numPr>
        <w:shd w:val="clear" w:color="auto" w:fill="F0F0F0"/>
        <w:spacing w:before="100" w:beforeAutospacing="1" w:after="150" w:afterAutospacing="1" w:line="240" w:lineRule="auto"/>
        <w:ind w:left="375"/>
        <w:rPr>
          <w:rFonts w:ascii="Helvetica" w:eastAsia="Times New Roman" w:hAnsi="Helvetica" w:cs="Helvetica"/>
          <w:color w:val="4A4A4A"/>
          <w:sz w:val="24"/>
          <w:szCs w:val="24"/>
        </w:rPr>
      </w:pPr>
      <w:r w:rsidRPr="00FA775E">
        <w:rPr>
          <w:rFonts w:ascii="Helvetica" w:eastAsia="Times New Roman" w:hAnsi="Helvetica" w:cs="Helvetica"/>
          <w:color w:val="4A4A4A"/>
          <w:sz w:val="27"/>
          <w:szCs w:val="27"/>
        </w:rPr>
        <w:t xml:space="preserve">If you have the necessary equipment, </w:t>
      </w:r>
      <w:r w:rsidR="0076544B" w:rsidRPr="0076544B">
        <w:rPr>
          <w:rFonts w:ascii="Helvetica" w:eastAsia="Times New Roman" w:hAnsi="Helvetica" w:cs="Helvetica"/>
          <w:color w:val="4A4A4A"/>
          <w:sz w:val="27"/>
          <w:szCs w:val="27"/>
        </w:rPr>
        <w:t>take a picture for reference (or label the slides with your initials and</w:t>
      </w:r>
      <w:r w:rsidR="00266651" w:rsidRPr="0076544B">
        <w:rPr>
          <w:rFonts w:ascii="Helvetica" w:eastAsia="Times New Roman" w:hAnsi="Helvetica" w:cs="Helvetica"/>
          <w:color w:val="4A4A4A"/>
          <w:sz w:val="27"/>
          <w:szCs w:val="27"/>
        </w:rPr>
        <w:t xml:space="preserve"> keep the slides</w:t>
      </w:r>
      <w:r w:rsidR="0076544B" w:rsidRPr="0076544B">
        <w:rPr>
          <w:rFonts w:ascii="Helvetica" w:eastAsia="Times New Roman" w:hAnsi="Helvetica" w:cs="Helvetica"/>
          <w:color w:val="4A4A4A"/>
          <w:sz w:val="27"/>
          <w:szCs w:val="27"/>
        </w:rPr>
        <w:t xml:space="preserve">). Also, </w:t>
      </w:r>
      <w:r w:rsidRPr="00FA775E">
        <w:rPr>
          <w:rFonts w:ascii="Helvetica" w:eastAsia="Times New Roman" w:hAnsi="Helvetica" w:cs="Helvetica"/>
          <w:color w:val="4A4A4A"/>
          <w:sz w:val="27"/>
          <w:szCs w:val="27"/>
        </w:rPr>
        <w:t>make a sketch</w:t>
      </w:r>
      <w:r w:rsidR="0076544B" w:rsidRPr="0076544B">
        <w:rPr>
          <w:rFonts w:ascii="Helvetica" w:eastAsia="Times New Roman" w:hAnsi="Helvetica" w:cs="Helvetica"/>
          <w:color w:val="4A4A4A"/>
          <w:sz w:val="27"/>
          <w:szCs w:val="27"/>
        </w:rPr>
        <w:t xml:space="preserve"> (label the scale cast pattern)</w:t>
      </w:r>
      <w:r w:rsidR="0076544B">
        <w:rPr>
          <w:rFonts w:ascii="Helvetica" w:eastAsia="Times New Roman" w:hAnsi="Helvetica" w:cs="Helvetica"/>
          <w:color w:val="4A4A4A"/>
          <w:sz w:val="27"/>
          <w:szCs w:val="27"/>
        </w:rPr>
        <w:t xml:space="preserve"> on lab sheet. Write observations and descriptions</w:t>
      </w:r>
    </w:p>
    <w:p w:rsidR="00FA775E" w:rsidRPr="00FA775E" w:rsidRDefault="00FA775E" w:rsidP="00FA775E">
      <w:pPr>
        <w:shd w:val="clear" w:color="auto" w:fill="F0F0F0"/>
        <w:spacing w:after="150" w:line="240" w:lineRule="auto"/>
        <w:rPr>
          <w:rFonts w:ascii="Helvetica" w:eastAsia="Times New Roman" w:hAnsi="Helvetica" w:cs="Helvetica"/>
          <w:color w:val="4A4A4A"/>
          <w:sz w:val="24"/>
          <w:szCs w:val="24"/>
        </w:rPr>
      </w:pPr>
      <w:r w:rsidRPr="00FA775E">
        <w:rPr>
          <w:rFonts w:ascii="Helvetica" w:eastAsia="Times New Roman" w:hAnsi="Helvetica" w:cs="Helvetica"/>
          <w:i/>
          <w:iCs/>
          <w:color w:val="4A4A4A"/>
          <w:sz w:val="24"/>
          <w:szCs w:val="24"/>
        </w:rPr>
        <w:t>Figure 6-8. Using forceps to remove the hair specimen from the dried nail polish</w:t>
      </w:r>
    </w:p>
    <w:p w:rsidR="00FA775E" w:rsidRPr="00FA775E" w:rsidRDefault="00FA775E" w:rsidP="00FA775E">
      <w:pPr>
        <w:shd w:val="clear" w:color="auto" w:fill="F0F0F0"/>
        <w:spacing w:after="150" w:line="240" w:lineRule="auto"/>
        <w:rPr>
          <w:rFonts w:ascii="Helvetica" w:eastAsia="Times New Roman" w:hAnsi="Helvetica" w:cs="Helvetica"/>
          <w:color w:val="4A4A4A"/>
          <w:sz w:val="24"/>
          <w:szCs w:val="24"/>
        </w:rPr>
      </w:pPr>
      <w:r w:rsidRPr="00FA775E">
        <w:rPr>
          <w:rFonts w:ascii="Helvetica" w:eastAsia="Times New Roman" w:hAnsi="Helvetica" w:cs="Helvetica"/>
          <w:color w:val="4A4A4A"/>
          <w:sz w:val="24"/>
          <w:szCs w:val="24"/>
        </w:rPr>
        <w:t>Scale casts may last for several days to several months, depending on how they are stored. High temperature and high humidity reduce the useful lifetime of such casts. When you are finished using a cast, you can use nail polish remover or acetone to clean the nail polish from the slide.</w:t>
      </w:r>
    </w:p>
    <w:p w:rsidR="00FA775E" w:rsidRPr="00FA775E" w:rsidRDefault="00FA775E" w:rsidP="00FA775E">
      <w:pPr>
        <w:shd w:val="clear" w:color="auto" w:fill="F0F0F0"/>
        <w:spacing w:after="150" w:line="240" w:lineRule="auto"/>
        <w:rPr>
          <w:rFonts w:ascii="Helvetica" w:eastAsia="Times New Roman" w:hAnsi="Helvetica" w:cs="Helvetica"/>
          <w:color w:val="4A4A4A"/>
          <w:sz w:val="24"/>
          <w:szCs w:val="24"/>
        </w:rPr>
      </w:pPr>
      <w:r w:rsidRPr="00FA775E">
        <w:rPr>
          <w:rFonts w:ascii="Helvetica" w:eastAsia="Times New Roman" w:hAnsi="Helvetica" w:cs="Helvetica"/>
          <w:noProof/>
          <w:color w:val="4A4A4A"/>
          <w:sz w:val="24"/>
          <w:szCs w:val="24"/>
        </w:rPr>
        <w:lastRenderedPageBreak/>
        <w:drawing>
          <wp:inline distT="0" distB="0" distL="0" distR="0" wp14:anchorId="5DA408CB" wp14:editId="2DB57539">
            <wp:extent cx="5715000" cy="3797300"/>
            <wp:effectExtent l="0" t="0" r="0" b="0"/>
            <wp:docPr id="6" name="Picture 6" descr="Fig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797300"/>
                    </a:xfrm>
                    <a:prstGeom prst="rect">
                      <a:avLst/>
                    </a:prstGeom>
                    <a:noFill/>
                    <a:ln>
                      <a:noFill/>
                    </a:ln>
                  </pic:spPr>
                </pic:pic>
              </a:graphicData>
            </a:graphic>
          </wp:inline>
        </w:drawing>
      </w:r>
    </w:p>
    <w:p w:rsidR="00FA775E" w:rsidRPr="00FA775E" w:rsidRDefault="00FA775E" w:rsidP="00FA775E">
      <w:pPr>
        <w:shd w:val="clear" w:color="auto" w:fill="F0F0F0"/>
        <w:spacing w:after="150" w:line="240" w:lineRule="auto"/>
        <w:rPr>
          <w:rFonts w:ascii="Helvetica" w:eastAsia="Times New Roman" w:hAnsi="Helvetica" w:cs="Helvetica"/>
          <w:color w:val="4A4A4A"/>
          <w:sz w:val="24"/>
          <w:szCs w:val="24"/>
        </w:rPr>
      </w:pPr>
      <w:r w:rsidRPr="00FA775E">
        <w:rPr>
          <w:rFonts w:ascii="Helvetica" w:eastAsia="Times New Roman" w:hAnsi="Helvetica" w:cs="Helvetica"/>
          <w:i/>
          <w:iCs/>
          <w:color w:val="4A4A4A"/>
          <w:sz w:val="24"/>
          <w:szCs w:val="24"/>
        </w:rPr>
        <w:t>Table 6-4. Make Scale Casts of Hair specimens – observed data</w:t>
      </w:r>
    </w:p>
    <w:tbl>
      <w:tblPr>
        <w:tblpPr w:leftFromText="30" w:rightFromText="30" w:vertAnchor="text"/>
        <w:tblW w:w="0" w:type="auto"/>
        <w:tblBorders>
          <w:top w:val="single" w:sz="6" w:space="0" w:color="D4EAF9"/>
          <w:left w:val="single" w:sz="6" w:space="0" w:color="D4EAF9"/>
          <w:bottom w:val="single" w:sz="6" w:space="0" w:color="D4EAF9"/>
          <w:right w:val="single" w:sz="6" w:space="0" w:color="D4EAF9"/>
        </w:tblBorders>
        <w:shd w:val="clear" w:color="auto" w:fill="F0F0F0"/>
        <w:tblCellMar>
          <w:top w:w="80" w:type="dxa"/>
          <w:left w:w="80" w:type="dxa"/>
          <w:bottom w:w="80" w:type="dxa"/>
          <w:right w:w="80" w:type="dxa"/>
        </w:tblCellMar>
        <w:tblLook w:val="04A0" w:firstRow="1" w:lastRow="0" w:firstColumn="1" w:lastColumn="0" w:noHBand="0" w:noVBand="1"/>
      </w:tblPr>
      <w:tblGrid>
        <w:gridCol w:w="149"/>
        <w:gridCol w:w="1549"/>
      </w:tblGrid>
      <w:tr w:rsidR="00FA775E" w:rsidRPr="00FA775E" w:rsidTr="00FA775E">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hideMark/>
          </w:tcPr>
          <w:p w:rsidR="00FA775E" w:rsidRPr="00FA775E" w:rsidRDefault="00FA775E" w:rsidP="00FA775E">
            <w:pPr>
              <w:spacing w:after="0" w:line="240" w:lineRule="auto"/>
              <w:rPr>
                <w:rFonts w:ascii="Helvetica" w:eastAsia="Times New Roman" w:hAnsi="Helvetica" w:cs="Helvetica"/>
                <w:b/>
                <w:bCs/>
                <w:color w:val="4A4A4A"/>
                <w:sz w:val="24"/>
                <w:szCs w:val="24"/>
              </w:rPr>
            </w:pPr>
            <w:r w:rsidRPr="00FA775E">
              <w:rPr>
                <w:rFonts w:ascii="Helvetica" w:eastAsia="Times New Roman" w:hAnsi="Helvetica" w:cs="Helvetica"/>
                <w:b/>
                <w:bCs/>
                <w:color w:val="4A4A4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hideMark/>
          </w:tcPr>
          <w:p w:rsidR="00FA775E" w:rsidRPr="00FA775E" w:rsidRDefault="00FA775E" w:rsidP="00FA775E">
            <w:pPr>
              <w:spacing w:after="0" w:line="240" w:lineRule="auto"/>
              <w:rPr>
                <w:rFonts w:ascii="Helvetica" w:eastAsia="Times New Roman" w:hAnsi="Helvetica" w:cs="Helvetica"/>
                <w:b/>
                <w:bCs/>
                <w:color w:val="4A4A4A"/>
                <w:sz w:val="24"/>
                <w:szCs w:val="24"/>
              </w:rPr>
            </w:pPr>
            <w:r w:rsidRPr="00FA775E">
              <w:rPr>
                <w:rFonts w:ascii="Helvetica" w:eastAsia="Times New Roman" w:hAnsi="Helvetica" w:cs="Helvetica"/>
                <w:b/>
                <w:bCs/>
                <w:color w:val="4A4A4A"/>
                <w:sz w:val="24"/>
                <w:szCs w:val="24"/>
              </w:rPr>
              <w:t>Observations</w:t>
            </w:r>
          </w:p>
        </w:tc>
      </w:tr>
      <w:tr w:rsidR="00FA775E" w:rsidRPr="00FA775E" w:rsidTr="00FA775E">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hideMark/>
          </w:tcPr>
          <w:p w:rsidR="00FA775E" w:rsidRPr="00FA775E" w:rsidRDefault="00FA775E" w:rsidP="00FA775E">
            <w:pPr>
              <w:spacing w:after="0" w:line="240" w:lineRule="auto"/>
              <w:rPr>
                <w:rFonts w:ascii="Helvetica" w:eastAsia="Times New Roman" w:hAnsi="Helvetica" w:cs="Helvetica"/>
                <w:color w:val="4A4A4A"/>
                <w:sz w:val="24"/>
                <w:szCs w:val="24"/>
              </w:rPr>
            </w:pPr>
            <w:r w:rsidRPr="00FA775E">
              <w:rPr>
                <w:rFonts w:ascii="Helvetica" w:eastAsia="Times New Roman" w:hAnsi="Helvetica" w:cs="Helvetica"/>
                <w:color w:val="4A4A4A"/>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hideMark/>
          </w:tcPr>
          <w:p w:rsidR="00FA775E" w:rsidRPr="00FA775E" w:rsidRDefault="00FA775E" w:rsidP="00FA775E">
            <w:pPr>
              <w:spacing w:after="0" w:line="240" w:lineRule="auto"/>
              <w:rPr>
                <w:rFonts w:ascii="Helvetica" w:eastAsia="Times New Roman" w:hAnsi="Helvetica" w:cs="Helvetica"/>
                <w:color w:val="4A4A4A"/>
                <w:sz w:val="24"/>
                <w:szCs w:val="24"/>
              </w:rPr>
            </w:pPr>
            <w:r w:rsidRPr="00FA775E">
              <w:rPr>
                <w:rFonts w:ascii="Helvetica" w:eastAsia="Times New Roman" w:hAnsi="Helvetica" w:cs="Helvetica"/>
                <w:color w:val="4A4A4A"/>
                <w:sz w:val="24"/>
                <w:szCs w:val="24"/>
              </w:rPr>
              <w:t> </w:t>
            </w:r>
          </w:p>
        </w:tc>
      </w:tr>
      <w:tr w:rsidR="00FA775E" w:rsidRPr="00FA775E" w:rsidTr="00FA775E">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hideMark/>
          </w:tcPr>
          <w:p w:rsidR="00FA775E" w:rsidRPr="00FA775E" w:rsidRDefault="00FA775E" w:rsidP="00FA775E">
            <w:pPr>
              <w:spacing w:after="0" w:line="240" w:lineRule="auto"/>
              <w:rPr>
                <w:rFonts w:ascii="Helvetica" w:eastAsia="Times New Roman" w:hAnsi="Helvetica" w:cs="Helvetica"/>
                <w:color w:val="4A4A4A"/>
                <w:sz w:val="24"/>
                <w:szCs w:val="24"/>
              </w:rPr>
            </w:pPr>
            <w:r w:rsidRPr="00FA775E">
              <w:rPr>
                <w:rFonts w:ascii="Helvetica" w:eastAsia="Times New Roman" w:hAnsi="Helvetica" w:cs="Helvetica"/>
                <w:color w:val="4A4A4A"/>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hideMark/>
          </w:tcPr>
          <w:p w:rsidR="00FA775E" w:rsidRPr="00FA775E" w:rsidRDefault="00FA775E" w:rsidP="00FA775E">
            <w:pPr>
              <w:spacing w:after="0" w:line="240" w:lineRule="auto"/>
              <w:rPr>
                <w:rFonts w:ascii="Helvetica" w:eastAsia="Times New Roman" w:hAnsi="Helvetica" w:cs="Helvetica"/>
                <w:color w:val="4A4A4A"/>
                <w:sz w:val="24"/>
                <w:szCs w:val="24"/>
              </w:rPr>
            </w:pPr>
            <w:r w:rsidRPr="00FA775E">
              <w:rPr>
                <w:rFonts w:ascii="Helvetica" w:eastAsia="Times New Roman" w:hAnsi="Helvetica" w:cs="Helvetica"/>
                <w:color w:val="4A4A4A"/>
                <w:sz w:val="24"/>
                <w:szCs w:val="24"/>
              </w:rPr>
              <w:t> </w:t>
            </w:r>
          </w:p>
        </w:tc>
      </w:tr>
      <w:tr w:rsidR="00FA775E" w:rsidRPr="00FA775E" w:rsidTr="00FA775E">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hideMark/>
          </w:tcPr>
          <w:p w:rsidR="00FA775E" w:rsidRPr="00FA775E" w:rsidRDefault="00FA775E" w:rsidP="00FA775E">
            <w:pPr>
              <w:spacing w:after="0" w:line="240" w:lineRule="auto"/>
              <w:rPr>
                <w:rFonts w:ascii="Helvetica" w:eastAsia="Times New Roman" w:hAnsi="Helvetica" w:cs="Helvetica"/>
                <w:color w:val="4A4A4A"/>
                <w:sz w:val="24"/>
                <w:szCs w:val="24"/>
              </w:rPr>
            </w:pPr>
            <w:r w:rsidRPr="00FA775E">
              <w:rPr>
                <w:rFonts w:ascii="Helvetica" w:eastAsia="Times New Roman" w:hAnsi="Helvetica" w:cs="Helvetica"/>
                <w:color w:val="4A4A4A"/>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hideMark/>
          </w:tcPr>
          <w:p w:rsidR="00FA775E" w:rsidRPr="00FA775E" w:rsidRDefault="00FA775E" w:rsidP="00FA775E">
            <w:pPr>
              <w:spacing w:after="0" w:line="240" w:lineRule="auto"/>
              <w:rPr>
                <w:rFonts w:ascii="Helvetica" w:eastAsia="Times New Roman" w:hAnsi="Helvetica" w:cs="Helvetica"/>
                <w:color w:val="4A4A4A"/>
                <w:sz w:val="24"/>
                <w:szCs w:val="24"/>
              </w:rPr>
            </w:pPr>
            <w:r w:rsidRPr="00FA775E">
              <w:rPr>
                <w:rFonts w:ascii="Helvetica" w:eastAsia="Times New Roman" w:hAnsi="Helvetica" w:cs="Helvetica"/>
                <w:color w:val="4A4A4A"/>
                <w:sz w:val="24"/>
                <w:szCs w:val="24"/>
              </w:rPr>
              <w:t> </w:t>
            </w:r>
          </w:p>
        </w:tc>
      </w:tr>
      <w:tr w:rsidR="00FA775E" w:rsidRPr="00FA775E" w:rsidTr="00FA775E">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hideMark/>
          </w:tcPr>
          <w:p w:rsidR="00FA775E" w:rsidRPr="00FA775E" w:rsidRDefault="00FA775E" w:rsidP="00FA775E">
            <w:pPr>
              <w:spacing w:after="0" w:line="240" w:lineRule="auto"/>
              <w:rPr>
                <w:rFonts w:ascii="Helvetica" w:eastAsia="Times New Roman" w:hAnsi="Helvetica" w:cs="Helvetica"/>
                <w:color w:val="4A4A4A"/>
                <w:sz w:val="24"/>
                <w:szCs w:val="24"/>
              </w:rPr>
            </w:pPr>
            <w:r w:rsidRPr="00FA775E">
              <w:rPr>
                <w:rFonts w:ascii="Helvetica" w:eastAsia="Times New Roman" w:hAnsi="Helvetica" w:cs="Helvetica"/>
                <w:color w:val="4A4A4A"/>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hideMark/>
          </w:tcPr>
          <w:p w:rsidR="00FA775E" w:rsidRPr="00FA775E" w:rsidRDefault="00FA775E" w:rsidP="00FA775E">
            <w:pPr>
              <w:spacing w:after="0" w:line="240" w:lineRule="auto"/>
              <w:rPr>
                <w:rFonts w:ascii="Helvetica" w:eastAsia="Times New Roman" w:hAnsi="Helvetica" w:cs="Helvetica"/>
                <w:color w:val="4A4A4A"/>
                <w:sz w:val="24"/>
                <w:szCs w:val="24"/>
              </w:rPr>
            </w:pPr>
            <w:r w:rsidRPr="00FA775E">
              <w:rPr>
                <w:rFonts w:ascii="Helvetica" w:eastAsia="Times New Roman" w:hAnsi="Helvetica" w:cs="Helvetica"/>
                <w:color w:val="4A4A4A"/>
                <w:sz w:val="24"/>
                <w:szCs w:val="24"/>
              </w:rPr>
              <w:t> </w:t>
            </w:r>
          </w:p>
        </w:tc>
      </w:tr>
      <w:tr w:rsidR="00FA775E" w:rsidRPr="00FA775E" w:rsidTr="00FA775E">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hideMark/>
          </w:tcPr>
          <w:p w:rsidR="00FA775E" w:rsidRPr="00FA775E" w:rsidRDefault="00FA775E" w:rsidP="00FA775E">
            <w:pPr>
              <w:spacing w:after="0" w:line="240" w:lineRule="auto"/>
              <w:rPr>
                <w:rFonts w:ascii="Helvetica" w:eastAsia="Times New Roman" w:hAnsi="Helvetica" w:cs="Helvetica"/>
                <w:color w:val="4A4A4A"/>
                <w:sz w:val="24"/>
                <w:szCs w:val="24"/>
              </w:rPr>
            </w:pPr>
            <w:r w:rsidRPr="00FA775E">
              <w:rPr>
                <w:rFonts w:ascii="Helvetica" w:eastAsia="Times New Roman" w:hAnsi="Helvetica" w:cs="Helvetica"/>
                <w:color w:val="4A4A4A"/>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hideMark/>
          </w:tcPr>
          <w:p w:rsidR="00FA775E" w:rsidRPr="00FA775E" w:rsidRDefault="00FA775E" w:rsidP="00FA775E">
            <w:pPr>
              <w:spacing w:after="0" w:line="240" w:lineRule="auto"/>
              <w:rPr>
                <w:rFonts w:ascii="Helvetica" w:eastAsia="Times New Roman" w:hAnsi="Helvetica" w:cs="Helvetica"/>
                <w:color w:val="4A4A4A"/>
                <w:sz w:val="24"/>
                <w:szCs w:val="24"/>
              </w:rPr>
            </w:pPr>
            <w:r w:rsidRPr="00FA775E">
              <w:rPr>
                <w:rFonts w:ascii="Helvetica" w:eastAsia="Times New Roman" w:hAnsi="Helvetica" w:cs="Helvetica"/>
                <w:color w:val="4A4A4A"/>
                <w:sz w:val="24"/>
                <w:szCs w:val="24"/>
              </w:rPr>
              <w:t> </w:t>
            </w:r>
          </w:p>
        </w:tc>
      </w:tr>
      <w:tr w:rsidR="00FA775E" w:rsidRPr="00FA775E" w:rsidTr="0076544B">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tcPr>
          <w:p w:rsidR="00FA775E" w:rsidRPr="00FA775E" w:rsidRDefault="00FA775E" w:rsidP="00FA775E">
            <w:pPr>
              <w:spacing w:after="0" w:line="240" w:lineRule="auto"/>
              <w:rPr>
                <w:rFonts w:ascii="Helvetica" w:eastAsia="Times New Roman" w:hAnsi="Helvetica" w:cs="Helvetica"/>
                <w:color w:val="4A4A4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tcPr>
          <w:p w:rsidR="00FA775E" w:rsidRPr="00FA775E" w:rsidRDefault="00FA775E" w:rsidP="00FA775E">
            <w:pPr>
              <w:spacing w:after="0" w:line="240" w:lineRule="auto"/>
              <w:rPr>
                <w:rFonts w:ascii="Helvetica" w:eastAsia="Times New Roman" w:hAnsi="Helvetica" w:cs="Helvetica"/>
                <w:color w:val="4A4A4A"/>
                <w:sz w:val="24"/>
                <w:szCs w:val="24"/>
              </w:rPr>
            </w:pPr>
          </w:p>
        </w:tc>
      </w:tr>
      <w:tr w:rsidR="00FA775E" w:rsidRPr="00FA775E" w:rsidTr="0076544B">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tcPr>
          <w:p w:rsidR="00FA775E" w:rsidRPr="00FA775E" w:rsidRDefault="00FA775E" w:rsidP="00FA775E">
            <w:pPr>
              <w:spacing w:after="0" w:line="240" w:lineRule="auto"/>
              <w:rPr>
                <w:rFonts w:ascii="Helvetica" w:eastAsia="Times New Roman" w:hAnsi="Helvetica" w:cs="Helvetica"/>
                <w:color w:val="4A4A4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tcPr>
          <w:p w:rsidR="00FA775E" w:rsidRPr="00FA775E" w:rsidRDefault="00FA775E" w:rsidP="00FA775E">
            <w:pPr>
              <w:spacing w:after="0" w:line="240" w:lineRule="auto"/>
              <w:rPr>
                <w:rFonts w:ascii="Helvetica" w:eastAsia="Times New Roman" w:hAnsi="Helvetica" w:cs="Helvetica"/>
                <w:color w:val="4A4A4A"/>
                <w:sz w:val="24"/>
                <w:szCs w:val="24"/>
              </w:rPr>
            </w:pPr>
          </w:p>
        </w:tc>
      </w:tr>
      <w:tr w:rsidR="00FA775E" w:rsidRPr="00FA775E" w:rsidTr="0076544B">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tcPr>
          <w:p w:rsidR="00FA775E" w:rsidRPr="00FA775E" w:rsidRDefault="00FA775E" w:rsidP="00FA775E">
            <w:pPr>
              <w:spacing w:after="0" w:line="240" w:lineRule="auto"/>
              <w:rPr>
                <w:rFonts w:ascii="Helvetica" w:eastAsia="Times New Roman" w:hAnsi="Helvetica" w:cs="Helvetica"/>
                <w:color w:val="4A4A4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tcPr>
          <w:p w:rsidR="00FA775E" w:rsidRPr="00FA775E" w:rsidRDefault="00FA775E" w:rsidP="00FA775E">
            <w:pPr>
              <w:spacing w:after="0" w:line="240" w:lineRule="auto"/>
              <w:rPr>
                <w:rFonts w:ascii="Helvetica" w:eastAsia="Times New Roman" w:hAnsi="Helvetica" w:cs="Helvetica"/>
                <w:color w:val="4A4A4A"/>
                <w:sz w:val="24"/>
                <w:szCs w:val="24"/>
              </w:rPr>
            </w:pPr>
          </w:p>
        </w:tc>
      </w:tr>
      <w:tr w:rsidR="00FA775E" w:rsidRPr="00FA775E" w:rsidTr="0076544B">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tcPr>
          <w:p w:rsidR="00FA775E" w:rsidRPr="00FA775E" w:rsidRDefault="00FA775E" w:rsidP="00FA775E">
            <w:pPr>
              <w:spacing w:after="0" w:line="240" w:lineRule="auto"/>
              <w:rPr>
                <w:rFonts w:ascii="Helvetica" w:eastAsia="Times New Roman" w:hAnsi="Helvetica" w:cs="Helvetica"/>
                <w:color w:val="4A4A4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tcPr>
          <w:p w:rsidR="00FA775E" w:rsidRPr="00FA775E" w:rsidRDefault="00FA775E" w:rsidP="00FA775E">
            <w:pPr>
              <w:spacing w:after="0" w:line="240" w:lineRule="auto"/>
              <w:rPr>
                <w:rFonts w:ascii="Helvetica" w:eastAsia="Times New Roman" w:hAnsi="Helvetica" w:cs="Helvetica"/>
                <w:color w:val="4A4A4A"/>
                <w:sz w:val="24"/>
                <w:szCs w:val="24"/>
              </w:rPr>
            </w:pPr>
          </w:p>
        </w:tc>
      </w:tr>
      <w:tr w:rsidR="00FA775E" w:rsidRPr="00FA775E" w:rsidTr="0076544B">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tcPr>
          <w:p w:rsidR="00FA775E" w:rsidRPr="00FA775E" w:rsidRDefault="00FA775E" w:rsidP="00FA775E">
            <w:pPr>
              <w:spacing w:after="0" w:line="240" w:lineRule="auto"/>
              <w:rPr>
                <w:rFonts w:ascii="Helvetica" w:eastAsia="Times New Roman" w:hAnsi="Helvetica" w:cs="Helvetica"/>
                <w:color w:val="4A4A4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0F0F0"/>
            <w:tcMar>
              <w:top w:w="0" w:type="dxa"/>
              <w:left w:w="0" w:type="dxa"/>
              <w:bottom w:w="0" w:type="dxa"/>
              <w:right w:w="0" w:type="dxa"/>
            </w:tcMar>
            <w:vAlign w:val="center"/>
          </w:tcPr>
          <w:p w:rsidR="00FA775E" w:rsidRPr="00FA775E" w:rsidRDefault="00FA775E" w:rsidP="00FA775E">
            <w:pPr>
              <w:spacing w:after="0" w:line="240" w:lineRule="auto"/>
              <w:rPr>
                <w:rFonts w:ascii="Helvetica" w:eastAsia="Times New Roman" w:hAnsi="Helvetica" w:cs="Helvetica"/>
                <w:color w:val="4A4A4A"/>
                <w:sz w:val="24"/>
                <w:szCs w:val="24"/>
              </w:rPr>
            </w:pPr>
          </w:p>
        </w:tc>
      </w:tr>
    </w:tbl>
    <w:p w:rsidR="00FA775E" w:rsidRPr="00FA775E" w:rsidRDefault="00FA775E" w:rsidP="00FA775E">
      <w:pPr>
        <w:shd w:val="clear" w:color="auto" w:fill="F0F0F0"/>
        <w:spacing w:before="150" w:after="150" w:line="240" w:lineRule="auto"/>
        <w:outlineLvl w:val="3"/>
        <w:rPr>
          <w:rFonts w:ascii="Helvetica" w:eastAsia="Times New Roman" w:hAnsi="Helvetica" w:cs="Helvetica"/>
          <w:color w:val="4A4A4A"/>
          <w:sz w:val="27"/>
          <w:szCs w:val="27"/>
        </w:rPr>
      </w:pPr>
      <w:r w:rsidRPr="00FA775E">
        <w:rPr>
          <w:rFonts w:ascii="Helvetica" w:eastAsia="Times New Roman" w:hAnsi="Helvetica" w:cs="Helvetica"/>
          <w:color w:val="4A4A4A"/>
          <w:sz w:val="27"/>
          <w:szCs w:val="27"/>
        </w:rPr>
        <w:t>Review Questions</w:t>
      </w:r>
    </w:p>
    <w:p w:rsidR="00FA775E" w:rsidRPr="00FA775E" w:rsidRDefault="00FA775E" w:rsidP="00FA775E">
      <w:pPr>
        <w:shd w:val="clear" w:color="auto" w:fill="F0F0F0"/>
        <w:spacing w:after="150" w:line="240" w:lineRule="auto"/>
        <w:rPr>
          <w:rFonts w:ascii="Helvetica" w:eastAsia="Times New Roman" w:hAnsi="Helvetica" w:cs="Helvetica"/>
          <w:color w:val="4A4A4A"/>
          <w:sz w:val="24"/>
          <w:szCs w:val="24"/>
        </w:rPr>
      </w:pPr>
      <w:r w:rsidRPr="00FA775E">
        <w:rPr>
          <w:rFonts w:ascii="Helvetica" w:eastAsia="Times New Roman" w:hAnsi="Helvetica" w:cs="Helvetica"/>
          <w:color w:val="4A4A4A"/>
          <w:sz w:val="24"/>
          <w:szCs w:val="24"/>
        </w:rPr>
        <w:t>Q1: The presence of which of the three scale patterns rules out a hair specimen as human?</w:t>
      </w:r>
    </w:p>
    <w:p w:rsidR="00FA775E" w:rsidRPr="00FA775E" w:rsidRDefault="00FA775E" w:rsidP="00FA775E">
      <w:pPr>
        <w:shd w:val="clear" w:color="auto" w:fill="F0F0F0"/>
        <w:spacing w:after="150" w:line="240" w:lineRule="auto"/>
        <w:rPr>
          <w:rFonts w:ascii="Helvetica" w:eastAsia="Times New Roman" w:hAnsi="Helvetica" w:cs="Helvetica"/>
          <w:color w:val="4A4A4A"/>
          <w:sz w:val="24"/>
          <w:szCs w:val="24"/>
        </w:rPr>
      </w:pPr>
      <w:r w:rsidRPr="00FA775E">
        <w:rPr>
          <w:rFonts w:ascii="Helvetica" w:eastAsia="Times New Roman" w:hAnsi="Helvetica" w:cs="Helvetica"/>
          <w:color w:val="4A4A4A"/>
          <w:sz w:val="24"/>
          <w:szCs w:val="24"/>
        </w:rPr>
        <w:t>Q2: What is the primary forensic value of determining the scale pattern on a hair specimen?</w:t>
      </w:r>
    </w:p>
    <w:p w:rsidR="00FA775E" w:rsidRDefault="00FA775E" w:rsidP="00FA775E"/>
    <w:sectPr w:rsidR="00FA7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B95"/>
    <w:multiLevelType w:val="hybridMultilevel"/>
    <w:tmpl w:val="201E9AD8"/>
    <w:lvl w:ilvl="0" w:tplc="FDE85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5E0E"/>
    <w:multiLevelType w:val="multilevel"/>
    <w:tmpl w:val="2968D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462BD"/>
    <w:multiLevelType w:val="multilevel"/>
    <w:tmpl w:val="61149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5E"/>
    <w:rsid w:val="00065AE2"/>
    <w:rsid w:val="00266651"/>
    <w:rsid w:val="00520373"/>
    <w:rsid w:val="0076544B"/>
    <w:rsid w:val="007D4235"/>
    <w:rsid w:val="00924831"/>
    <w:rsid w:val="00C230EF"/>
    <w:rsid w:val="00FA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3D5D"/>
  <w15:chartTrackingRefBased/>
  <w15:docId w15:val="{A1F73682-9912-4460-848E-5DE3D510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0357">
      <w:bodyDiv w:val="1"/>
      <w:marLeft w:val="0"/>
      <w:marRight w:val="0"/>
      <w:marTop w:val="0"/>
      <w:marBottom w:val="0"/>
      <w:divBdr>
        <w:top w:val="none" w:sz="0" w:space="0" w:color="auto"/>
        <w:left w:val="none" w:sz="0" w:space="0" w:color="auto"/>
        <w:bottom w:val="none" w:sz="0" w:space="0" w:color="auto"/>
        <w:right w:val="none" w:sz="0" w:space="0" w:color="auto"/>
      </w:divBdr>
      <w:divsChild>
        <w:div w:id="1491824879">
          <w:blockQuote w:val="1"/>
          <w:marLeft w:val="225"/>
          <w:marRight w:val="225"/>
          <w:marTop w:val="750"/>
          <w:marBottom w:val="750"/>
          <w:divBdr>
            <w:top w:val="none" w:sz="0" w:space="0" w:color="auto"/>
            <w:left w:val="none" w:sz="0" w:space="0" w:color="auto"/>
            <w:bottom w:val="none" w:sz="0" w:space="0" w:color="auto"/>
            <w:right w:val="none" w:sz="0" w:space="0" w:color="auto"/>
          </w:divBdr>
        </w:div>
        <w:div w:id="842089476">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fbi.gov/hq/lab/fsc/backissu/july2004/research/2004_03_research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1</cp:revision>
  <dcterms:created xsi:type="dcterms:W3CDTF">2017-04-24T23:46:00Z</dcterms:created>
  <dcterms:modified xsi:type="dcterms:W3CDTF">2017-04-25T00:33:00Z</dcterms:modified>
</cp:coreProperties>
</file>