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91581C" w14:textId="77777777" w:rsidR="009E59E2" w:rsidRPr="00321345" w:rsidRDefault="00321345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Name_____________________________ # ______</w:t>
      </w:r>
      <w:r>
        <w:rPr>
          <w:rFonts w:ascii="Calibri" w:eastAsia="Calibri" w:hAnsi="Calibri" w:cs="Calibri"/>
          <w:b/>
          <w:sz w:val="36"/>
          <w:szCs w:val="36"/>
        </w:rPr>
        <w:tab/>
      </w:r>
      <w:r w:rsidRPr="00321345">
        <w:rPr>
          <w:rFonts w:ascii="Calibri" w:eastAsia="Calibri" w:hAnsi="Calibri" w:cs="Calibri"/>
          <w:b/>
          <w:smallCaps/>
          <w:sz w:val="28"/>
          <w:szCs w:val="28"/>
        </w:rPr>
        <w:t>Biology Exploration Guide</w:t>
      </w:r>
      <w:r w:rsidRPr="00321345">
        <w:rPr>
          <w:rFonts w:ascii="Calibri" w:eastAsia="Calibri" w:hAnsi="Calibri" w:cs="Calibri"/>
          <w:smallCaps/>
          <w:sz w:val="28"/>
          <w:szCs w:val="28"/>
        </w:rPr>
        <w:t>:  Cell Metabolism #7</w:t>
      </w:r>
    </w:p>
    <w:p w14:paraId="30EDFE05" w14:textId="77777777" w:rsidR="009E59E2" w:rsidRPr="00321345" w:rsidRDefault="00321345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z w:val="28"/>
          <w:szCs w:val="28"/>
        </w:rPr>
      </w:pPr>
      <w:r w:rsidRPr="00321345">
        <w:rPr>
          <w:rFonts w:ascii="Calibri" w:eastAsia="Calibri" w:hAnsi="Calibri" w:cs="Calibri"/>
          <w:smallCaps/>
          <w:sz w:val="28"/>
          <w:szCs w:val="28"/>
        </w:rPr>
        <w:tab/>
        <w:t>Transport of Water and Sugar in Plants</w:t>
      </w:r>
    </w:p>
    <w:p w14:paraId="3536C31C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F0B558" wp14:editId="4869E57B">
            <wp:simplePos x="0" y="0"/>
            <wp:positionH relativeFrom="column">
              <wp:posOffset>4286250</wp:posOffset>
            </wp:positionH>
            <wp:positionV relativeFrom="paragraph">
              <wp:posOffset>152400</wp:posOffset>
            </wp:positionV>
            <wp:extent cx="2145982" cy="2102007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982" cy="210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E7D2FB" w14:textId="77777777" w:rsidR="009E59E2" w:rsidRDefault="00321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Transpiration drives the transport of water and minerals from roots to shoots via the xylem</w:t>
      </w:r>
    </w:p>
    <w:p w14:paraId="28959770" w14:textId="77777777" w:rsidR="009E59E2" w:rsidRDefault="00321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rate of transpiration is regulated by stomata </w:t>
      </w:r>
    </w:p>
    <w:p w14:paraId="0DDF7CA1" w14:textId="77777777" w:rsidR="009E59E2" w:rsidRDefault="00321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Sugars are transported from </w:t>
      </w:r>
      <w:r>
        <w:rPr>
          <w:rFonts w:ascii="Arial" w:eastAsia="Arial" w:hAnsi="Arial" w:cs="Arial"/>
          <w:sz w:val="19"/>
          <w:szCs w:val="19"/>
        </w:rPr>
        <w:t>sources to sinks via the phloem</w:t>
      </w:r>
    </w:p>
    <w:p w14:paraId="51BCF744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5966D02E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84D64CD" w14:textId="77777777" w:rsidR="009E59E2" w:rsidRDefault="003213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36.3-36.5</w:t>
      </w:r>
    </w:p>
    <w:p w14:paraId="2C21027C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9692C1D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2CDF894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2C60767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1216D8C1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9E59E2" w14:paraId="5F329C7E" w14:textId="77777777">
        <w:trPr>
          <w:trHeight w:val="240"/>
        </w:trPr>
        <w:tc>
          <w:tcPr>
            <w:tcW w:w="2547" w:type="dxa"/>
            <w:vAlign w:val="center"/>
          </w:tcPr>
          <w:p w14:paraId="118631E4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Xylem </w:t>
            </w:r>
          </w:p>
        </w:tc>
        <w:tc>
          <w:tcPr>
            <w:tcW w:w="2547" w:type="dxa"/>
            <w:vAlign w:val="center"/>
          </w:tcPr>
          <w:p w14:paraId="6434C022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Casparian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strip</w:t>
            </w:r>
          </w:p>
        </w:tc>
        <w:tc>
          <w:tcPr>
            <w:tcW w:w="2547" w:type="dxa"/>
            <w:vAlign w:val="center"/>
          </w:tcPr>
          <w:p w14:paraId="56BBBD0E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Transpirational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pull</w:t>
            </w:r>
          </w:p>
        </w:tc>
        <w:tc>
          <w:tcPr>
            <w:tcW w:w="2547" w:type="dxa"/>
            <w:vAlign w:val="center"/>
          </w:tcPr>
          <w:p w14:paraId="7B50A0B8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Unloading</w:t>
            </w:r>
          </w:p>
        </w:tc>
      </w:tr>
      <w:tr w:rsidR="009E59E2" w14:paraId="65F58B03" w14:textId="77777777">
        <w:trPr>
          <w:trHeight w:val="240"/>
        </w:trPr>
        <w:tc>
          <w:tcPr>
            <w:tcW w:w="2547" w:type="dxa"/>
            <w:vAlign w:val="center"/>
          </w:tcPr>
          <w:p w14:paraId="33AA6C1C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Phloem</w:t>
            </w:r>
          </w:p>
        </w:tc>
        <w:tc>
          <w:tcPr>
            <w:tcW w:w="2547" w:type="dxa"/>
            <w:vAlign w:val="center"/>
          </w:tcPr>
          <w:p w14:paraId="2C023BF3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Root pressure</w:t>
            </w:r>
          </w:p>
        </w:tc>
        <w:tc>
          <w:tcPr>
            <w:tcW w:w="2547" w:type="dxa"/>
            <w:vAlign w:val="center"/>
          </w:tcPr>
          <w:p w14:paraId="6CC2A195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Translocation</w:t>
            </w:r>
          </w:p>
        </w:tc>
        <w:tc>
          <w:tcPr>
            <w:tcW w:w="2547" w:type="dxa"/>
            <w:vAlign w:val="center"/>
          </w:tcPr>
          <w:p w14:paraId="01BDB5D6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Source</w:t>
            </w:r>
          </w:p>
        </w:tc>
      </w:tr>
      <w:tr w:rsidR="009E59E2" w14:paraId="10621EFC" w14:textId="77777777">
        <w:trPr>
          <w:trHeight w:val="240"/>
        </w:trPr>
        <w:tc>
          <w:tcPr>
            <w:tcW w:w="2547" w:type="dxa"/>
            <w:vAlign w:val="center"/>
          </w:tcPr>
          <w:p w14:paraId="17E2DBBE" w14:textId="77777777" w:rsidR="009E59E2" w:rsidRDefault="009E5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7514D6D8" w14:textId="77777777" w:rsidR="009E59E2" w:rsidRDefault="009E5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3B831FF8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Loading</w:t>
            </w:r>
          </w:p>
        </w:tc>
        <w:tc>
          <w:tcPr>
            <w:tcW w:w="2547" w:type="dxa"/>
            <w:vAlign w:val="center"/>
          </w:tcPr>
          <w:p w14:paraId="306E3E8B" w14:textId="77777777" w:rsidR="009E59E2" w:rsidRDefault="003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Sink</w:t>
            </w:r>
          </w:p>
        </w:tc>
      </w:tr>
    </w:tbl>
    <w:p w14:paraId="1F4B5DC6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9593F8F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</w:rPr>
      </w:pPr>
    </w:p>
    <w:p w14:paraId="5FE8277D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Plant Transport of Xylem Sap (Water &amp; Dissolved Minerals)</w:t>
      </w:r>
    </w:p>
    <w:p w14:paraId="683FDEBE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Discuss the effects of </w:t>
      </w:r>
      <w:r>
        <w:rPr>
          <w:rFonts w:ascii="Arial" w:eastAsia="Arial" w:hAnsi="Arial" w:cs="Arial"/>
          <w:i/>
          <w:sz w:val="20"/>
          <w:szCs w:val="20"/>
        </w:rPr>
        <w:t xml:space="preserve">root pressure </w:t>
      </w:r>
      <w:r>
        <w:rPr>
          <w:rFonts w:ascii="Arial" w:eastAsia="Arial" w:hAnsi="Arial" w:cs="Arial"/>
          <w:sz w:val="20"/>
          <w:szCs w:val="20"/>
        </w:rPr>
        <w:t>on moving xylem sap (water and dissolved minerals).</w:t>
      </w:r>
    </w:p>
    <w:p w14:paraId="75511449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does the </w:t>
      </w:r>
      <w:proofErr w:type="spellStart"/>
      <w:r>
        <w:rPr>
          <w:rFonts w:ascii="Arial" w:eastAsia="Arial" w:hAnsi="Arial" w:cs="Arial"/>
          <w:sz w:val="20"/>
          <w:szCs w:val="20"/>
        </w:rPr>
        <w:t>Casparian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strip force water and minerals to pass through the plasma membranes of endodermal cell</w:t>
      </w:r>
      <w:r>
        <w:rPr>
          <w:rFonts w:ascii="Arial" w:eastAsia="Arial" w:hAnsi="Arial" w:cs="Arial"/>
          <w:sz w:val="20"/>
          <w:szCs w:val="20"/>
        </w:rPr>
        <w:t>s?</w:t>
      </w:r>
    </w:p>
    <w:p w14:paraId="428418A0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Diagram #1 at the end of this packet.  </w:t>
      </w:r>
      <w:r>
        <w:rPr>
          <w:rFonts w:ascii="Arial" w:eastAsia="Arial" w:hAnsi="Arial" w:cs="Arial"/>
          <w:sz w:val="20"/>
          <w:szCs w:val="20"/>
          <w:u w:val="single"/>
        </w:rPr>
        <w:t>In your own words</w:t>
      </w:r>
      <w:r>
        <w:rPr>
          <w:rFonts w:ascii="Arial" w:eastAsia="Arial" w:hAnsi="Arial" w:cs="Arial"/>
          <w:sz w:val="20"/>
          <w:szCs w:val="20"/>
        </w:rPr>
        <w:t xml:space="preserve">, explain how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transpirational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pull</w:t>
      </w:r>
      <w:r>
        <w:rPr>
          <w:rFonts w:ascii="Arial" w:eastAsia="Arial" w:hAnsi="Arial" w:cs="Arial"/>
          <w:sz w:val="20"/>
          <w:szCs w:val="20"/>
        </w:rPr>
        <w:t xml:space="preserve"> moves xylem sap up from the root tips to the leaves.  Explain why this is considered </w:t>
      </w:r>
      <w:r>
        <w:rPr>
          <w:rFonts w:ascii="Arial" w:eastAsia="Arial" w:hAnsi="Arial" w:cs="Arial"/>
          <w:i/>
          <w:sz w:val="20"/>
          <w:szCs w:val="20"/>
        </w:rPr>
        <w:t>negative pressure</w:t>
      </w:r>
      <w:r>
        <w:rPr>
          <w:rFonts w:ascii="Arial" w:eastAsia="Arial" w:hAnsi="Arial" w:cs="Arial"/>
          <w:sz w:val="20"/>
          <w:szCs w:val="20"/>
        </w:rPr>
        <w:t>.  (Relate this back to water potential.)</w:t>
      </w:r>
    </w:p>
    <w:p w14:paraId="60B17F60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Diagram #1</w:t>
      </w:r>
      <w:r>
        <w:rPr>
          <w:rFonts w:ascii="Arial" w:eastAsia="Arial" w:hAnsi="Arial" w:cs="Arial"/>
          <w:sz w:val="20"/>
          <w:szCs w:val="20"/>
        </w:rPr>
        <w:t xml:space="preserve"> at the end of this packet.  Label the diagram and use it to discuss, </w:t>
      </w:r>
      <w:r>
        <w:rPr>
          <w:rFonts w:ascii="Arial" w:eastAsia="Arial" w:hAnsi="Arial" w:cs="Arial"/>
          <w:sz w:val="20"/>
          <w:szCs w:val="20"/>
          <w:u w:val="single"/>
        </w:rPr>
        <w:t>in your own words</w:t>
      </w:r>
      <w:r>
        <w:rPr>
          <w:rFonts w:ascii="Arial" w:eastAsia="Arial" w:hAnsi="Arial" w:cs="Arial"/>
          <w:sz w:val="20"/>
          <w:szCs w:val="20"/>
        </w:rPr>
        <w:t xml:space="preserve">, how transpiration takes advantage of water’s properties of </w:t>
      </w:r>
      <w:r>
        <w:rPr>
          <w:rFonts w:ascii="Arial" w:eastAsia="Arial" w:hAnsi="Arial" w:cs="Arial"/>
          <w:i/>
          <w:sz w:val="20"/>
          <w:szCs w:val="20"/>
        </w:rPr>
        <w:t>cohesion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adhesion</w:t>
      </w:r>
      <w:r>
        <w:rPr>
          <w:rFonts w:ascii="Arial" w:eastAsia="Arial" w:hAnsi="Arial" w:cs="Arial"/>
          <w:sz w:val="20"/>
          <w:szCs w:val="20"/>
        </w:rPr>
        <w:t>.</w:t>
      </w:r>
    </w:p>
    <w:p w14:paraId="14706A22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7A44F2D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Control of Transpiration</w:t>
      </w:r>
    </w:p>
    <w:p w14:paraId="357E4D5C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Discuss what two factors stomata are constantly trying </w:t>
      </w:r>
      <w:r>
        <w:rPr>
          <w:rFonts w:ascii="Arial" w:eastAsia="Arial" w:hAnsi="Arial" w:cs="Arial"/>
          <w:sz w:val="20"/>
          <w:szCs w:val="20"/>
        </w:rPr>
        <w:t>to balance.</w:t>
      </w:r>
    </w:p>
    <w:p w14:paraId="496A9E5C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Describe the mechanisms of stomatal opening and closing.  Include the following terminology in your description: </w:t>
      </w:r>
      <w:r>
        <w:rPr>
          <w:rFonts w:ascii="Arial" w:eastAsia="Arial" w:hAnsi="Arial" w:cs="Arial"/>
          <w:i/>
          <w:sz w:val="20"/>
          <w:szCs w:val="20"/>
        </w:rPr>
        <w:t>potassium (K+), water potential, turgor pressure, guard cells</w:t>
      </w:r>
    </w:p>
    <w:p w14:paraId="1A4A0465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THREE cues that trigger stomatal opening at dawn.</w:t>
      </w:r>
    </w:p>
    <w:p w14:paraId="2497496B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AE86696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Transloca</w:t>
      </w:r>
      <w:r>
        <w:rPr>
          <w:rFonts w:ascii="Arial" w:eastAsia="Arial" w:hAnsi="Arial" w:cs="Arial"/>
          <w:b/>
          <w:sz w:val="20"/>
          <w:szCs w:val="20"/>
        </w:rPr>
        <w:t>tion of Phloem Sap</w:t>
      </w:r>
    </w:p>
    <w:p w14:paraId="20B464BB" w14:textId="77777777" w:rsidR="009E59E2" w:rsidRDefault="0032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Diagram #2 at the end of this packet.  Label the diagram and use it to</w:t>
      </w:r>
      <w:r>
        <w:rPr>
          <w:rFonts w:ascii="Arial" w:eastAsia="Arial" w:hAnsi="Arial" w:cs="Arial"/>
          <w:sz w:val="20"/>
          <w:szCs w:val="20"/>
        </w:rPr>
        <w:t xml:space="preserve"> describe, </w:t>
      </w:r>
      <w:r>
        <w:rPr>
          <w:rFonts w:ascii="Arial" w:eastAsia="Arial" w:hAnsi="Arial" w:cs="Arial"/>
          <w:sz w:val="20"/>
          <w:szCs w:val="20"/>
          <w:u w:val="single"/>
        </w:rPr>
        <w:t>in your own words</w:t>
      </w:r>
      <w:r>
        <w:rPr>
          <w:rFonts w:ascii="Arial" w:eastAsia="Arial" w:hAnsi="Arial" w:cs="Arial"/>
          <w:sz w:val="20"/>
          <w:szCs w:val="20"/>
        </w:rPr>
        <w:t xml:space="preserve">, the process of </w:t>
      </w:r>
      <w:r>
        <w:rPr>
          <w:rFonts w:ascii="Arial" w:eastAsia="Arial" w:hAnsi="Arial" w:cs="Arial"/>
          <w:i/>
          <w:sz w:val="20"/>
          <w:szCs w:val="20"/>
        </w:rPr>
        <w:t>translocation</w:t>
      </w:r>
      <w:r>
        <w:rPr>
          <w:rFonts w:ascii="Arial" w:eastAsia="Arial" w:hAnsi="Arial" w:cs="Arial"/>
          <w:sz w:val="20"/>
          <w:szCs w:val="20"/>
        </w:rPr>
        <w:t xml:space="preserve">.  Trace the path of phloem sap from a primary sugar </w:t>
      </w:r>
      <w:r>
        <w:rPr>
          <w:rFonts w:ascii="Arial" w:eastAsia="Arial" w:hAnsi="Arial" w:cs="Arial"/>
          <w:i/>
          <w:sz w:val="20"/>
          <w:szCs w:val="20"/>
        </w:rPr>
        <w:t>source</w:t>
      </w:r>
      <w:r>
        <w:rPr>
          <w:rFonts w:ascii="Arial" w:eastAsia="Arial" w:hAnsi="Arial" w:cs="Arial"/>
          <w:sz w:val="20"/>
          <w:szCs w:val="20"/>
        </w:rPr>
        <w:t xml:space="preserve"> to a sugar </w:t>
      </w:r>
      <w:r>
        <w:rPr>
          <w:rFonts w:ascii="Arial" w:eastAsia="Arial" w:hAnsi="Arial" w:cs="Arial"/>
          <w:i/>
          <w:sz w:val="20"/>
          <w:szCs w:val="20"/>
        </w:rPr>
        <w:t>sink</w:t>
      </w:r>
      <w:r>
        <w:rPr>
          <w:rFonts w:ascii="Arial" w:eastAsia="Arial" w:hAnsi="Arial" w:cs="Arial"/>
          <w:sz w:val="20"/>
          <w:szCs w:val="20"/>
        </w:rPr>
        <w:t xml:space="preserve">.  Include a discussion of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z w:val="20"/>
          <w:szCs w:val="20"/>
        </w:rPr>
        <w:t>gar loading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unloading</w:t>
      </w:r>
      <w:r>
        <w:rPr>
          <w:rFonts w:ascii="Arial" w:eastAsia="Arial" w:hAnsi="Arial" w:cs="Arial"/>
          <w:sz w:val="20"/>
          <w:szCs w:val="20"/>
        </w:rPr>
        <w:t xml:space="preserve"> and the influence of </w:t>
      </w:r>
      <w:r>
        <w:rPr>
          <w:rFonts w:ascii="Arial" w:eastAsia="Arial" w:hAnsi="Arial" w:cs="Arial"/>
          <w:i/>
          <w:sz w:val="20"/>
          <w:szCs w:val="20"/>
        </w:rPr>
        <w:t>positive pressure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flow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4389246A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F46BF1C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81E95BF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863B4E7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41FC6B5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2216B77E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5C8A16EB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89E0D6A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22755F65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Figure #1</w:t>
      </w:r>
      <w:r>
        <w:rPr>
          <w:rFonts w:ascii="Arial" w:eastAsia="Arial" w:hAnsi="Arial" w:cs="Arial"/>
          <w:sz w:val="20"/>
          <w:szCs w:val="20"/>
        </w:rPr>
        <w:t xml:space="preserve"> – Cut out and paste in your Notebook</w:t>
      </w:r>
      <w:r>
        <w:rPr>
          <w:rFonts w:ascii="Arial" w:eastAsia="Arial" w:hAnsi="Arial" w:cs="Arial"/>
          <w:sz w:val="20"/>
          <w:szCs w:val="20"/>
        </w:rPr>
        <w:t xml:space="preserve"> for question #3 and 4</w:t>
      </w:r>
    </w:p>
    <w:p w14:paraId="0BD96EE6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958AD5" wp14:editId="00FBDD7B">
            <wp:simplePos x="0" y="0"/>
            <wp:positionH relativeFrom="column">
              <wp:posOffset>1932940</wp:posOffset>
            </wp:positionH>
            <wp:positionV relativeFrom="paragraph">
              <wp:posOffset>55880</wp:posOffset>
            </wp:positionV>
            <wp:extent cx="3774440" cy="3699509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3699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8032CA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42942ED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DF96C3F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4BA60D1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D20E0AD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1585A3C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58AA6B5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32A51C9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990524D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0B23C5A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20C1FD26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D1953F9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FB767FF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A1D9B19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CD3D26A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53C1F85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E922AA0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87A18E3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F19915B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2EA488A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20EDD956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FB76DD0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AFCBFE6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D5A8D47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5EADBDF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E01D63F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Figure #2</w:t>
      </w:r>
      <w:r>
        <w:rPr>
          <w:rFonts w:ascii="Arial" w:eastAsia="Arial" w:hAnsi="Arial" w:cs="Arial"/>
          <w:sz w:val="20"/>
          <w:szCs w:val="20"/>
        </w:rPr>
        <w:t xml:space="preserve"> – Cut out and paste in your Notebook</w:t>
      </w:r>
      <w:r>
        <w:rPr>
          <w:rFonts w:ascii="Arial" w:eastAsia="Arial" w:hAnsi="Arial" w:cs="Arial"/>
          <w:sz w:val="20"/>
          <w:szCs w:val="20"/>
        </w:rPr>
        <w:t xml:space="preserve"> for question #8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7851FBC" w14:textId="77777777" w:rsidR="009E59E2" w:rsidRDefault="009E59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91F118B" w14:textId="77777777" w:rsidR="009E59E2" w:rsidRDefault="00321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96C71D4" wp14:editId="3057AA0F">
            <wp:simplePos x="0" y="0"/>
            <wp:positionH relativeFrom="column">
              <wp:posOffset>1932940</wp:posOffset>
            </wp:positionH>
            <wp:positionV relativeFrom="paragraph">
              <wp:posOffset>5080</wp:posOffset>
            </wp:positionV>
            <wp:extent cx="3743325" cy="439293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39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E59E2">
      <w:footerReference w:type="default" r:id="rId12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A342" w14:textId="77777777" w:rsidR="00000000" w:rsidRDefault="00321345">
      <w:r>
        <w:separator/>
      </w:r>
    </w:p>
  </w:endnote>
  <w:endnote w:type="continuationSeparator" w:id="0">
    <w:p w14:paraId="35806E74" w14:textId="77777777" w:rsidR="00000000" w:rsidRDefault="003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B0EF" w14:textId="77777777" w:rsidR="009E59E2" w:rsidRDefault="00321345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t xml:space="preserve">        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6"/>
        <w:szCs w:val="16"/>
      </w:rPr>
      <w:t>Created by Mark Eberhard; Adapted and Revised by Susan Phillips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494E" w14:textId="77777777" w:rsidR="00000000" w:rsidRDefault="00321345">
      <w:r>
        <w:separator/>
      </w:r>
    </w:p>
  </w:footnote>
  <w:footnote w:type="continuationSeparator" w:id="0">
    <w:p w14:paraId="76CC496D" w14:textId="77777777" w:rsidR="00000000" w:rsidRDefault="003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93A"/>
    <w:multiLevelType w:val="multilevel"/>
    <w:tmpl w:val="AB10FA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B5B06F4"/>
    <w:multiLevelType w:val="multilevel"/>
    <w:tmpl w:val="C31C9C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591465F"/>
    <w:multiLevelType w:val="multilevel"/>
    <w:tmpl w:val="B7A8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E2"/>
    <w:rsid w:val="00321345"/>
    <w:rsid w:val="009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D47F"/>
  <w15:docId w15:val="{68D6D6D7-FE5E-4FEF-9DBE-C10A862E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45"/>
  </w:style>
  <w:style w:type="paragraph" w:styleId="Footer">
    <w:name w:val="footer"/>
    <w:basedOn w:val="Normal"/>
    <w:link w:val="FooterChar"/>
    <w:uiPriority w:val="99"/>
    <w:unhideWhenUsed/>
    <w:rsid w:val="003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1F2B0-F039-4B32-97F8-A8999994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5CAA7-0390-4EDA-B3BC-9AC1A85B4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8131B-C92F-4972-BC2D-BB0DC3D98C87}">
  <ds:schemaRefs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83c86a63-cfa1-41ab-9d88-bd294eaf28f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Phillips</cp:lastModifiedBy>
  <cp:revision>2</cp:revision>
  <dcterms:created xsi:type="dcterms:W3CDTF">2019-08-27T15:02:00Z</dcterms:created>
  <dcterms:modified xsi:type="dcterms:W3CDTF">2019-08-27T15:02:00Z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